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5C" w:rsidRDefault="007A435C" w:rsidP="007A435C">
      <w:pPr>
        <w:bidi/>
        <w:rPr>
          <w:rFonts w:cs="B Mitra"/>
          <w:sz w:val="40"/>
          <w:szCs w:val="40"/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bidiVisual/>
        <w:tblW w:w="16905" w:type="dxa"/>
        <w:tblLook w:val="04A0" w:firstRow="1" w:lastRow="0" w:firstColumn="1" w:lastColumn="0" w:noHBand="0" w:noVBand="1"/>
      </w:tblPr>
      <w:tblGrid>
        <w:gridCol w:w="5835"/>
        <w:gridCol w:w="1440"/>
        <w:gridCol w:w="879"/>
        <w:gridCol w:w="291"/>
        <w:gridCol w:w="1117"/>
        <w:gridCol w:w="1389"/>
        <w:gridCol w:w="649"/>
        <w:gridCol w:w="236"/>
        <w:gridCol w:w="5069"/>
      </w:tblGrid>
      <w:tr w:rsidR="007A435C" w:rsidRPr="00B4366C" w:rsidTr="00E55DBF">
        <w:trPr>
          <w:gridAfter w:val="3"/>
          <w:wAfter w:w="5954" w:type="dxa"/>
          <w:trHeight w:val="360"/>
        </w:trPr>
        <w:tc>
          <w:tcPr>
            <w:tcW w:w="5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35C" w:rsidRPr="00FD6753" w:rsidRDefault="007A435C" w:rsidP="00E55D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</w:rPr>
            </w:pPr>
            <w:r w:rsidRPr="00FD6753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عنوان</w:t>
            </w:r>
            <w:r w:rsidRPr="00FD6753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کارگاه کارآفرینی دانشکده هنر دانشگاه بیرجند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35C" w:rsidRPr="00FD6753" w:rsidRDefault="007A435C" w:rsidP="00E55D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FD6753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435C" w:rsidRPr="00FD6753" w:rsidRDefault="007A435C" w:rsidP="00E55D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FD6753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 xml:space="preserve"> (ساعت)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5C" w:rsidRPr="00FD6753" w:rsidRDefault="007A435C" w:rsidP="00E55D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FD6753">
              <w:rPr>
                <w:rFonts w:ascii="Times New Roman" w:eastAsia="Times New Roman" w:hAnsi="Times New Roman" w:cs="B Mitra"/>
                <w:b/>
                <w:bCs/>
                <w:color w:val="000000"/>
                <w:sz w:val="28"/>
                <w:szCs w:val="28"/>
                <w:rtl/>
              </w:rPr>
              <w:t>مجری</w:t>
            </w:r>
          </w:p>
        </w:tc>
      </w:tr>
      <w:tr w:rsidR="007A435C" w:rsidRPr="00B4366C" w:rsidTr="00E55DBF">
        <w:trPr>
          <w:gridAfter w:val="3"/>
          <w:wAfter w:w="5954" w:type="dxa"/>
          <w:trHeight w:val="221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35C" w:rsidRPr="00194D92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194D92">
              <w:rPr>
                <w:rFonts w:cs="B Mitra" w:hint="cs"/>
                <w:b/>
                <w:bCs/>
                <w:sz w:val="28"/>
                <w:szCs w:val="28"/>
                <w:rtl/>
              </w:rPr>
              <w:t>طراحی فرآیندهای ارائه و معرفی محصولات هنری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بهمن 97 الی اردیبهشت 98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35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20 ساعت</w:t>
            </w:r>
          </w:p>
        </w:tc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مهندس محمد افضلیان</w:t>
            </w:r>
          </w:p>
        </w:tc>
      </w:tr>
      <w:tr w:rsidR="007A435C" w:rsidRPr="00B4366C" w:rsidTr="00E55DBF">
        <w:trPr>
          <w:gridAfter w:val="3"/>
          <w:wAfter w:w="5954" w:type="dxa"/>
          <w:trHeight w:val="216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35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کارگاه طراحی لباس مقدماتی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بهمن و اسفند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97</w:t>
            </w: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12 ساعت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دکتر آرزو پایدارفرد</w:t>
            </w:r>
          </w:p>
        </w:tc>
      </w:tr>
      <w:tr w:rsidR="007A435C" w:rsidRPr="00B4366C" w:rsidTr="00E55DBF">
        <w:trPr>
          <w:gridAfter w:val="3"/>
          <w:wAfter w:w="5954" w:type="dxa"/>
          <w:trHeight w:val="1044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35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کارگاه طراحی لباس تکمیلی(رنگ شناسی تخصصی، اسکیس و راندو مقدماتی)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فروردین الی </w:t>
            </w: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خرداد 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15 ساعت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دکتر آرزو پایدارفرد</w:t>
            </w:r>
          </w:p>
        </w:tc>
      </w:tr>
      <w:tr w:rsidR="007A435C" w:rsidRPr="00B4366C" w:rsidTr="00E55DBF">
        <w:trPr>
          <w:gridAfter w:val="3"/>
          <w:wAfter w:w="5954" w:type="dxa"/>
          <w:trHeight w:val="221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35C" w:rsidRPr="007D48CB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بازاریابی محصولات صنایع دستی با 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استفاده از شبکه های اجتماعی بویژ</w:t>
            </w: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ه بازاریابی اینستا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اردیبهشت 98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10</w:t>
            </w: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ساعت </w:t>
            </w:r>
          </w:p>
        </w:tc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مهندس بهمن خلیل نژاد       </w:t>
            </w:r>
          </w:p>
        </w:tc>
      </w:tr>
      <w:tr w:rsidR="007A435C" w:rsidRPr="00B4366C" w:rsidTr="00E55DBF">
        <w:trPr>
          <w:gridAfter w:val="3"/>
          <w:wAfter w:w="5954" w:type="dxa"/>
          <w:trHeight w:val="19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35C" w:rsidRPr="007D48CB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کسب و کارهای کوچک فروش‌های بزرگ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اسفند 97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10</w:t>
            </w: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ساعت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مهندس بهمن خلیل نژاد       </w:t>
            </w:r>
          </w:p>
        </w:tc>
      </w:tr>
      <w:tr w:rsidR="007A435C" w:rsidRPr="00B4366C" w:rsidTr="00E55DBF">
        <w:trPr>
          <w:gridAfter w:val="3"/>
          <w:wAfter w:w="5954" w:type="dxa"/>
          <w:trHeight w:val="360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5C" w:rsidRPr="007D48CB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کارگاه حجاری خطوط میخی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اسفند 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</w:t>
            </w: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ساعت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دکتر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حسین</w:t>
            </w: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کوهستانی- آقای رجایی</w:t>
            </w:r>
          </w:p>
        </w:tc>
      </w:tr>
      <w:tr w:rsidR="007A435C" w:rsidRPr="00B4366C" w:rsidTr="00E55DBF">
        <w:trPr>
          <w:gridAfter w:val="3"/>
          <w:wAfter w:w="5954" w:type="dxa"/>
          <w:trHeight w:val="360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5C" w:rsidRPr="007D48CB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کاربردی کردن منسوجات نمدی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اسفند </w:t>
            </w: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6</w:t>
            </w: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 ساعت </w:t>
            </w:r>
          </w:p>
        </w:tc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خانم مائده حسن پور</w:t>
            </w:r>
          </w:p>
        </w:tc>
      </w:tr>
      <w:tr w:rsidR="007A435C" w:rsidRPr="00B4366C" w:rsidTr="00E55DBF">
        <w:trPr>
          <w:gridAfter w:val="3"/>
          <w:wAfter w:w="5954" w:type="dxa"/>
          <w:trHeight w:val="360"/>
        </w:trPr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35C" w:rsidRPr="007D48CB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کارگاه مقدماتی 2 نرم افزار طراحی فرش بوریا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بهمن و اسفند 97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 xml:space="preserve">6 ساعت </w:t>
            </w:r>
          </w:p>
        </w:tc>
        <w:tc>
          <w:tcPr>
            <w:tcW w:w="25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آقای امیر حسین حسینی</w:t>
            </w:r>
          </w:p>
        </w:tc>
      </w:tr>
      <w:tr w:rsidR="007A435C" w:rsidRPr="00B4366C" w:rsidTr="00E55DBF">
        <w:trPr>
          <w:gridAfter w:val="3"/>
          <w:wAfter w:w="5954" w:type="dxa"/>
          <w:trHeight w:val="36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435C" w:rsidRPr="007D48CB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آموزش پارچه سازی با تکنیک های مدرن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  <w:lang w:bidi="fa-IR"/>
              </w:rPr>
              <w:t>اسفند 97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 ساعت</w:t>
            </w:r>
          </w:p>
        </w:tc>
        <w:tc>
          <w:tcPr>
            <w:tcW w:w="2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دکتر هما مالکی</w:t>
            </w:r>
          </w:p>
        </w:tc>
      </w:tr>
      <w:tr w:rsidR="007A435C" w:rsidRPr="00B4366C" w:rsidTr="00E55DBF">
        <w:trPr>
          <w:gridAfter w:val="3"/>
          <w:wAfter w:w="5954" w:type="dxa"/>
          <w:trHeight w:val="617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7D48CB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کارگاه مهارت های ارائه اثر هنری</w:t>
            </w:r>
            <w:r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جهت فروش آثار</w:t>
            </w:r>
            <w:r w:rsidRPr="007D48CB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(پاسپارتو، قطعه بندی و قاب و ...)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اردیبهشت 98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B4366C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  <w:r w:rsidRPr="00B4366C">
              <w:rPr>
                <w:rFonts w:ascii="Calibri" w:eastAsia="Times New Roman" w:hAnsi="Calibri" w:cs="B Mitra" w:hint="cs"/>
                <w:color w:val="000000"/>
                <w:sz w:val="28"/>
                <w:szCs w:val="28"/>
                <w:rtl/>
              </w:rPr>
              <w:t>3 ساعت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35C" w:rsidRPr="00994BF9" w:rsidRDefault="007A435C" w:rsidP="00E55DBF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b/>
                <w:bCs/>
                <w:color w:val="000000"/>
                <w:sz w:val="28"/>
                <w:szCs w:val="28"/>
                <w:rtl/>
              </w:rPr>
            </w:pPr>
            <w:r w:rsidRPr="00994BF9">
              <w:rPr>
                <w:rFonts w:ascii="Calibri" w:eastAsia="Times New Roman" w:hAnsi="Calibri" w:cs="B Mitra" w:hint="cs"/>
                <w:b/>
                <w:bCs/>
                <w:color w:val="000000"/>
                <w:sz w:val="28"/>
                <w:szCs w:val="28"/>
                <w:rtl/>
              </w:rPr>
              <w:t>دکتر آرزو پایدارفرد</w:t>
            </w:r>
          </w:p>
        </w:tc>
      </w:tr>
      <w:tr w:rsidR="007A435C" w:rsidRPr="00B4366C" w:rsidTr="00E55DBF">
        <w:trPr>
          <w:trHeight w:val="360"/>
        </w:trPr>
        <w:tc>
          <w:tcPr>
            <w:tcW w:w="5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5C" w:rsidRPr="00B4366C" w:rsidRDefault="007A435C" w:rsidP="00E55DBF">
            <w:pPr>
              <w:bidi/>
              <w:spacing w:after="0" w:line="240" w:lineRule="auto"/>
              <w:rPr>
                <w:rFonts w:ascii="Calibri" w:eastAsia="Times New Roman" w:hAnsi="Calibri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5C" w:rsidRPr="00B4366C" w:rsidRDefault="007A435C" w:rsidP="00E55DBF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5C" w:rsidRPr="00B4366C" w:rsidRDefault="007A435C" w:rsidP="00E55DBF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</w:rPr>
            </w:pPr>
          </w:p>
        </w:tc>
        <w:tc>
          <w:tcPr>
            <w:tcW w:w="203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5C" w:rsidRPr="00B4366C" w:rsidRDefault="007A435C" w:rsidP="00E55DBF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5C" w:rsidRPr="00B4366C" w:rsidRDefault="007A435C" w:rsidP="00E55DBF">
            <w:pPr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5C" w:rsidRPr="00B4366C" w:rsidRDefault="007A435C" w:rsidP="00E55DBF">
            <w:pPr>
              <w:spacing w:after="0" w:line="240" w:lineRule="auto"/>
              <w:rPr>
                <w:rFonts w:ascii="Times New Roman" w:eastAsia="Times New Roman" w:hAnsi="Times New Roman" w:cs="B Mitra"/>
                <w:sz w:val="28"/>
                <w:szCs w:val="28"/>
              </w:rPr>
            </w:pPr>
          </w:p>
        </w:tc>
      </w:tr>
    </w:tbl>
    <w:p w:rsidR="002512F8" w:rsidRPr="007A435C" w:rsidRDefault="002512F8" w:rsidP="007A435C">
      <w:pPr>
        <w:bidi/>
        <w:rPr>
          <w:rFonts w:cs="B Mitra"/>
          <w:sz w:val="40"/>
          <w:szCs w:val="40"/>
          <w:rtl/>
          <w:lang w:bidi="fa-IR"/>
        </w:rPr>
      </w:pPr>
    </w:p>
    <w:sectPr w:rsidR="002512F8" w:rsidRPr="007A435C" w:rsidSect="006A0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29" w:rsidRDefault="009D2B29" w:rsidP="007866C9">
      <w:pPr>
        <w:spacing w:after="0" w:line="240" w:lineRule="auto"/>
      </w:pPr>
      <w:r>
        <w:separator/>
      </w:r>
    </w:p>
  </w:endnote>
  <w:endnote w:type="continuationSeparator" w:id="0">
    <w:p w:rsidR="009D2B29" w:rsidRDefault="009D2B29" w:rsidP="0078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9" w:rsidRDefault="00786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9" w:rsidRDefault="00786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9" w:rsidRDefault="00786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29" w:rsidRDefault="009D2B29" w:rsidP="007866C9">
      <w:pPr>
        <w:spacing w:after="0" w:line="240" w:lineRule="auto"/>
      </w:pPr>
      <w:r>
        <w:separator/>
      </w:r>
    </w:p>
  </w:footnote>
  <w:footnote w:type="continuationSeparator" w:id="0">
    <w:p w:rsidR="009D2B29" w:rsidRDefault="009D2B29" w:rsidP="0078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9" w:rsidRDefault="00786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9" w:rsidRDefault="00786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C9" w:rsidRDefault="007866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CD"/>
    <w:rsid w:val="000221CA"/>
    <w:rsid w:val="00067915"/>
    <w:rsid w:val="00194D92"/>
    <w:rsid w:val="001C6834"/>
    <w:rsid w:val="002512F8"/>
    <w:rsid w:val="004E16DA"/>
    <w:rsid w:val="005F4304"/>
    <w:rsid w:val="006A022B"/>
    <w:rsid w:val="00704CAF"/>
    <w:rsid w:val="007263DA"/>
    <w:rsid w:val="007866C9"/>
    <w:rsid w:val="007A435C"/>
    <w:rsid w:val="007D48CB"/>
    <w:rsid w:val="007E3910"/>
    <w:rsid w:val="008433E1"/>
    <w:rsid w:val="00854108"/>
    <w:rsid w:val="00887599"/>
    <w:rsid w:val="008F099D"/>
    <w:rsid w:val="008F12FA"/>
    <w:rsid w:val="00931FF8"/>
    <w:rsid w:val="00993589"/>
    <w:rsid w:val="00994BF9"/>
    <w:rsid w:val="009D2B29"/>
    <w:rsid w:val="00A10E38"/>
    <w:rsid w:val="00B27695"/>
    <w:rsid w:val="00B4366C"/>
    <w:rsid w:val="00E04E4A"/>
    <w:rsid w:val="00E34420"/>
    <w:rsid w:val="00E569CD"/>
    <w:rsid w:val="00FB6756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B41D"/>
  <w15:chartTrackingRefBased/>
  <w15:docId w15:val="{64BC1B54-4518-4911-981B-3C20B57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C9"/>
  </w:style>
  <w:style w:type="paragraph" w:styleId="Footer">
    <w:name w:val="footer"/>
    <w:basedOn w:val="Normal"/>
    <w:link w:val="FooterChar"/>
    <w:uiPriority w:val="99"/>
    <w:unhideWhenUsed/>
    <w:rsid w:val="0078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2FC8-9E46-4320-8B9B-FE08DCD6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Khosravi</cp:lastModifiedBy>
  <cp:revision>28</cp:revision>
  <dcterms:created xsi:type="dcterms:W3CDTF">2018-12-10T08:15:00Z</dcterms:created>
  <dcterms:modified xsi:type="dcterms:W3CDTF">2018-12-23T08:11:00Z</dcterms:modified>
</cp:coreProperties>
</file>