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4ED61" w14:textId="7DFEC350" w:rsidR="000F31C5" w:rsidRDefault="00914ECA" w:rsidP="00914ECA">
      <w:pPr>
        <w:bidi/>
        <w:jc w:val="center"/>
        <w:rPr>
          <w:rFonts w:ascii="IranNastaliq" w:hAnsi="IranNastaliq" w:cs="B Nazanin"/>
          <w:sz w:val="12"/>
          <w:szCs w:val="12"/>
          <w:rtl/>
          <w:lang w:bidi="fa-IR"/>
        </w:rPr>
      </w:pPr>
      <w:r w:rsidRPr="00E63428">
        <w:rPr>
          <w:rFonts w:ascii="IranNastaliq" w:hAnsi="IranNastaliq" w:cs="IranNastaliq"/>
          <w:b/>
          <w:bCs/>
          <w:noProof/>
          <w:color w:val="00518E"/>
          <w:sz w:val="30"/>
          <w:szCs w:val="30"/>
          <w:rtl/>
        </w:rPr>
        <w:drawing>
          <wp:inline distT="0" distB="0" distL="0" distR="0" wp14:anchorId="63955667" wp14:editId="0F057383">
            <wp:extent cx="1152525" cy="477472"/>
            <wp:effectExtent l="0" t="0" r="0" b="0"/>
            <wp:docPr id="6" name="Picture 6" descr="E:\software\arm\1_b_0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oftware\arm\1_b_0012.png"/>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1203432" cy="498562"/>
                    </a:xfrm>
                    <a:prstGeom prst="rect">
                      <a:avLst/>
                    </a:prstGeom>
                    <a:noFill/>
                    <a:ln>
                      <a:noFill/>
                    </a:ln>
                  </pic:spPr>
                </pic:pic>
              </a:graphicData>
            </a:graphic>
          </wp:inline>
        </w:drawing>
      </w:r>
    </w:p>
    <w:p w14:paraId="7E649514" w14:textId="59A12750" w:rsidR="002D6D78" w:rsidRDefault="002D6D78" w:rsidP="00E20B14">
      <w:pPr>
        <w:bidi/>
        <w:spacing w:after="80" w:line="240" w:lineRule="auto"/>
        <w:jc w:val="both"/>
        <w:rPr>
          <w:rFonts w:ascii="IranNastaliq" w:hAnsi="IranNastaliq" w:cs="B Titr"/>
          <w:b/>
          <w:bCs/>
          <w:sz w:val="24"/>
          <w:szCs w:val="24"/>
          <w:lang w:bidi="fa-IR"/>
        </w:rPr>
      </w:pPr>
      <w:r w:rsidRPr="002D6D78">
        <w:rPr>
          <w:rFonts w:ascii="IranNastaliq" w:hAnsi="IranNastaliq" w:cs="B Titr" w:hint="cs"/>
          <w:b/>
          <w:bCs/>
          <w:sz w:val="24"/>
          <w:szCs w:val="24"/>
          <w:rtl/>
          <w:lang w:bidi="fa-IR"/>
        </w:rPr>
        <w:t>ماده یک: طرفین قرارداد</w:t>
      </w:r>
    </w:p>
    <w:p w14:paraId="16317968" w14:textId="019C7979" w:rsidR="002D6D78" w:rsidRPr="00140F23" w:rsidRDefault="002D6D78" w:rsidP="002D6D78">
      <w:pPr>
        <w:bidi/>
        <w:jc w:val="lowKashida"/>
        <w:rPr>
          <w:rFonts w:ascii="ArialMT" w:cs="B Zar"/>
          <w:sz w:val="24"/>
          <w:szCs w:val="24"/>
        </w:rPr>
      </w:pPr>
      <w:r w:rsidRPr="00140F23">
        <w:rPr>
          <w:rFonts w:ascii="ArialMT" w:cs="B Zar" w:hint="cs"/>
          <w:sz w:val="24"/>
          <w:szCs w:val="24"/>
          <w:rtl/>
          <w:lang w:bidi="fa-IR"/>
        </w:rPr>
        <w:t>این قرارداد، فیما</w:t>
      </w:r>
      <w:r w:rsidRPr="00140F23">
        <w:rPr>
          <w:rFonts w:ascii="ArialMT" w:cs="B Zar" w:hint="cs"/>
          <w:sz w:val="24"/>
          <w:szCs w:val="24"/>
          <w:rtl/>
        </w:rPr>
        <w:t>بين</w:t>
      </w:r>
      <w:r w:rsidRPr="00140F23">
        <w:rPr>
          <w:rFonts w:cs="B Zar" w:hint="cs"/>
          <w:sz w:val="24"/>
          <w:szCs w:val="24"/>
          <w:rtl/>
          <w:lang w:bidi="fa-IR"/>
        </w:rPr>
        <w:t xml:space="preserve"> </w:t>
      </w:r>
      <w:r w:rsidRPr="00140F23">
        <w:rPr>
          <w:rFonts w:ascii="ArialMT" w:cs="B Zar" w:hint="cs"/>
          <w:b/>
          <w:bCs/>
          <w:sz w:val="24"/>
          <w:szCs w:val="24"/>
          <w:rtl/>
        </w:rPr>
        <w:t>دانشگاه بیرجند</w:t>
      </w:r>
      <w:r w:rsidR="000F3FA1">
        <w:rPr>
          <w:rFonts w:ascii="ArialMT" w:cs="B Zar" w:hint="cs"/>
          <w:b/>
          <w:bCs/>
          <w:sz w:val="24"/>
          <w:szCs w:val="24"/>
          <w:rtl/>
          <w:lang w:bidi="fa-IR"/>
        </w:rPr>
        <w:t xml:space="preserve"> </w:t>
      </w:r>
      <w:r w:rsidRPr="00140F23">
        <w:rPr>
          <w:rFonts w:ascii="ArialMT" w:cs="B Zar" w:hint="cs"/>
          <w:sz w:val="24"/>
          <w:szCs w:val="24"/>
          <w:rtl/>
          <w:lang w:bidi="fa-IR"/>
        </w:rPr>
        <w:t>به نمایندگی</w:t>
      </w:r>
      <w:r w:rsidRPr="00140F23">
        <w:rPr>
          <w:rFonts w:cs="B Zar" w:hint="cs"/>
          <w:sz w:val="24"/>
          <w:szCs w:val="24"/>
          <w:rtl/>
          <w:lang w:bidi="fa-IR"/>
        </w:rPr>
        <w:t xml:space="preserve"> آقای </w:t>
      </w:r>
      <w:r w:rsidR="000F3FA1">
        <w:rPr>
          <w:rFonts w:cs="B Zar" w:hint="cs"/>
          <w:sz w:val="24"/>
          <w:szCs w:val="24"/>
          <w:rtl/>
          <w:lang w:bidi="fa-IR"/>
        </w:rPr>
        <w:t>دکتر ابوالفضل اکبرپور</w:t>
      </w:r>
      <w:r>
        <w:rPr>
          <w:rFonts w:cs="B Zar" w:hint="cs"/>
          <w:sz w:val="24"/>
          <w:szCs w:val="24"/>
          <w:rtl/>
          <w:lang w:bidi="fa-IR"/>
        </w:rPr>
        <w:t xml:space="preserve"> به سمت</w:t>
      </w:r>
      <w:r w:rsidRPr="00140F23">
        <w:rPr>
          <w:rFonts w:cs="B Zar" w:hint="cs"/>
          <w:sz w:val="24"/>
          <w:szCs w:val="24"/>
          <w:rtl/>
          <w:lang w:bidi="fa-IR"/>
        </w:rPr>
        <w:t xml:space="preserve"> </w:t>
      </w:r>
      <w:r w:rsidR="000F3FA1">
        <w:rPr>
          <w:rFonts w:cs="B Zar" w:hint="cs"/>
          <w:sz w:val="24"/>
          <w:szCs w:val="24"/>
          <w:rtl/>
          <w:lang w:bidi="fa-IR"/>
        </w:rPr>
        <w:t>معاون پژوهش، فناوری و نوآوری</w:t>
      </w:r>
      <w:r w:rsidRPr="00140F23">
        <w:rPr>
          <w:rFonts w:cs="B Zar" w:hint="cs"/>
          <w:sz w:val="24"/>
          <w:szCs w:val="24"/>
          <w:rtl/>
          <w:lang w:bidi="fa-IR"/>
        </w:rPr>
        <w:t xml:space="preserve"> دانشگاه به نشانی: بیرجند- انتهای بلوار شهید آوینی- بلوار دانشگاه-</w:t>
      </w:r>
      <w:r w:rsidRPr="00140F23">
        <w:rPr>
          <w:rFonts w:cs="B Zar" w:hint="cs"/>
          <w:sz w:val="24"/>
          <w:szCs w:val="24"/>
          <w:lang w:bidi="fa-IR"/>
        </w:rPr>
        <w:t xml:space="preserve"> </w:t>
      </w:r>
      <w:r w:rsidRPr="00140F23">
        <w:rPr>
          <w:rFonts w:ascii="ArialMT" w:cs="B Zar" w:hint="cs"/>
          <w:sz w:val="24"/>
          <w:szCs w:val="24"/>
          <w:rtl/>
        </w:rPr>
        <w:t xml:space="preserve">پردیس دانشگاه بیرجند </w:t>
      </w:r>
      <w:r w:rsidRPr="00140F23">
        <w:rPr>
          <w:rFonts w:ascii="ArialMT" w:cs="B Zar" w:hint="cs"/>
          <w:sz w:val="24"/>
          <w:szCs w:val="24"/>
          <w:rtl/>
          <w:lang w:bidi="fa-IR"/>
        </w:rPr>
        <w:t>به عنوان</w:t>
      </w:r>
      <w:r w:rsidRPr="00140F23">
        <w:rPr>
          <w:rFonts w:ascii="ArialMT" w:cs="B Zar" w:hint="cs"/>
          <w:sz w:val="24"/>
          <w:szCs w:val="24"/>
          <w:rtl/>
        </w:rPr>
        <w:t xml:space="preserve"> «</w:t>
      </w:r>
      <w:r>
        <w:rPr>
          <w:rFonts w:ascii="ArialMT" w:cs="B Zar" w:hint="cs"/>
          <w:b/>
          <w:bCs/>
          <w:sz w:val="24"/>
          <w:szCs w:val="24"/>
          <w:rtl/>
        </w:rPr>
        <w:t>ناشر</w:t>
      </w:r>
      <w:r w:rsidRPr="00140F23">
        <w:rPr>
          <w:rFonts w:ascii="ArialMT" w:cs="B Zar" w:hint="cs"/>
          <w:sz w:val="24"/>
          <w:szCs w:val="24"/>
          <w:rtl/>
        </w:rPr>
        <w:t>» و «</w:t>
      </w:r>
      <w:r>
        <w:rPr>
          <w:rFonts w:ascii="ArialMT" w:cs="B Zar" w:hint="cs"/>
          <w:sz w:val="24"/>
          <w:szCs w:val="24"/>
          <w:rtl/>
        </w:rPr>
        <w:t>جناب آقای ...............................</w:t>
      </w:r>
      <w:r w:rsidRPr="00140F23">
        <w:rPr>
          <w:rFonts w:ascii="ArialMT" w:cs="B Zar" w:hint="cs"/>
          <w:sz w:val="24"/>
          <w:szCs w:val="24"/>
          <w:rtl/>
        </w:rPr>
        <w:t xml:space="preserve">» </w:t>
      </w:r>
      <w:r>
        <w:rPr>
          <w:rFonts w:ascii="ArialMT" w:cs="B Zar" w:hint="cs"/>
          <w:sz w:val="24"/>
          <w:szCs w:val="24"/>
          <w:rtl/>
        </w:rPr>
        <w:t>متولد .............................. دارای شماره شناسنامه .............................. و کد ملی ..........................................</w:t>
      </w:r>
      <w:r w:rsidRPr="00140F23">
        <w:rPr>
          <w:rFonts w:cs="B Zar" w:hint="cs"/>
          <w:sz w:val="24"/>
          <w:szCs w:val="24"/>
          <w:rtl/>
          <w:lang w:bidi="fa-IR"/>
        </w:rPr>
        <w:t xml:space="preserve"> به نشاني:</w:t>
      </w:r>
      <w:r>
        <w:rPr>
          <w:rFonts w:cs="B Zar" w:hint="cs"/>
          <w:sz w:val="24"/>
          <w:szCs w:val="24"/>
          <w:rtl/>
          <w:lang w:bidi="fa-IR"/>
        </w:rPr>
        <w:t>........................................................................</w:t>
      </w:r>
      <w:r w:rsidRPr="00140F23">
        <w:rPr>
          <w:rFonts w:ascii="ArialMT" w:cs="B Zar" w:hint="cs"/>
          <w:sz w:val="24"/>
          <w:szCs w:val="24"/>
          <w:rtl/>
        </w:rPr>
        <w:t xml:space="preserve">کدپستی </w:t>
      </w:r>
      <w:r>
        <w:rPr>
          <w:rFonts w:ascii="ArialMT" w:cs="B Zar" w:hint="cs"/>
          <w:sz w:val="24"/>
          <w:szCs w:val="24"/>
          <w:rtl/>
        </w:rPr>
        <w:t>..........................</w:t>
      </w:r>
      <w:r w:rsidRPr="00140F23">
        <w:rPr>
          <w:rFonts w:ascii="ArialMT" w:cs="B Zar" w:hint="cs"/>
          <w:sz w:val="24"/>
          <w:szCs w:val="24"/>
          <w:rtl/>
        </w:rPr>
        <w:t xml:space="preserve">، تلفن </w:t>
      </w:r>
      <w:r>
        <w:rPr>
          <w:rFonts w:ascii="ArialMT" w:cs="B Zar" w:hint="cs"/>
          <w:sz w:val="24"/>
          <w:szCs w:val="24"/>
          <w:rtl/>
        </w:rPr>
        <w:t>........................</w:t>
      </w:r>
      <w:r w:rsidRPr="00140F23">
        <w:rPr>
          <w:rFonts w:cs="Times New Roman" w:hint="cs"/>
          <w:sz w:val="24"/>
          <w:szCs w:val="24"/>
          <w:rtl/>
        </w:rPr>
        <w:t>–</w:t>
      </w:r>
      <w:r w:rsidRPr="00140F23">
        <w:rPr>
          <w:rFonts w:ascii="ArialMT" w:cs="B Zar" w:hint="cs"/>
          <w:sz w:val="24"/>
          <w:szCs w:val="24"/>
          <w:rtl/>
        </w:rPr>
        <w:t xml:space="preserve"> </w:t>
      </w:r>
      <w:r>
        <w:rPr>
          <w:rFonts w:ascii="ArialMT" w:cs="B Zar" w:hint="cs"/>
          <w:sz w:val="24"/>
          <w:szCs w:val="24"/>
          <w:rtl/>
        </w:rPr>
        <w:t>......................</w:t>
      </w:r>
      <w:r w:rsidRPr="00140F23">
        <w:rPr>
          <w:rFonts w:ascii="ArialMT" w:cs="B Zar" w:hint="cs"/>
          <w:sz w:val="24"/>
          <w:szCs w:val="24"/>
          <w:rtl/>
        </w:rPr>
        <w:t xml:space="preserve">  به عنوان «</w:t>
      </w:r>
      <w:r>
        <w:rPr>
          <w:rFonts w:ascii="ArialMT" w:cs="B Zar" w:hint="cs"/>
          <w:b/>
          <w:bCs/>
          <w:sz w:val="24"/>
          <w:szCs w:val="24"/>
          <w:rtl/>
        </w:rPr>
        <w:t>پدید آورنده</w:t>
      </w:r>
      <w:r w:rsidRPr="00140F23">
        <w:rPr>
          <w:rFonts w:ascii="ArialMT" w:cs="B Zar" w:hint="cs"/>
          <w:sz w:val="24"/>
          <w:szCs w:val="24"/>
          <w:rtl/>
        </w:rPr>
        <w:t xml:space="preserve">» به شرح ذیل منعقد </w:t>
      </w:r>
      <w:r>
        <w:rPr>
          <w:rFonts w:ascii="ArialMT" w:cs="B Zar" w:hint="cs"/>
          <w:sz w:val="24"/>
          <w:szCs w:val="24"/>
          <w:rtl/>
        </w:rPr>
        <w:t>می‌گردد.</w:t>
      </w:r>
      <w:r w:rsidRPr="00140F23">
        <w:rPr>
          <w:rFonts w:ascii="ArialMT" w:cs="B Zar" w:hint="cs"/>
          <w:sz w:val="24"/>
          <w:szCs w:val="24"/>
          <w:rtl/>
        </w:rPr>
        <w:t xml:space="preserve"> </w:t>
      </w:r>
    </w:p>
    <w:p w14:paraId="2EBAF3A7" w14:textId="49CEB8FA" w:rsidR="002D6D78" w:rsidRDefault="002D6D78" w:rsidP="002D6D78">
      <w:pPr>
        <w:bidi/>
        <w:spacing w:after="80" w:line="240" w:lineRule="auto"/>
        <w:jc w:val="both"/>
        <w:rPr>
          <w:rFonts w:ascii="IranNastaliq" w:hAnsi="IranNastaliq" w:cs="B Titr"/>
          <w:b/>
          <w:bCs/>
          <w:sz w:val="24"/>
          <w:szCs w:val="24"/>
          <w:lang w:bidi="fa-IR"/>
        </w:rPr>
      </w:pPr>
      <w:r w:rsidRPr="002D6D78">
        <w:rPr>
          <w:rFonts w:ascii="IranNastaliq" w:hAnsi="IranNastaliq" w:cs="B Titr" w:hint="cs"/>
          <w:b/>
          <w:bCs/>
          <w:sz w:val="24"/>
          <w:szCs w:val="24"/>
          <w:rtl/>
          <w:lang w:bidi="fa-IR"/>
        </w:rPr>
        <w:t xml:space="preserve">ماده </w:t>
      </w:r>
      <w:r>
        <w:rPr>
          <w:rFonts w:ascii="IranNastaliq" w:hAnsi="IranNastaliq" w:cs="B Titr" w:hint="cs"/>
          <w:b/>
          <w:bCs/>
          <w:sz w:val="24"/>
          <w:szCs w:val="24"/>
          <w:rtl/>
          <w:lang w:bidi="fa-IR"/>
        </w:rPr>
        <w:t>دو</w:t>
      </w:r>
      <w:r w:rsidRPr="002D6D78">
        <w:rPr>
          <w:rFonts w:ascii="IranNastaliq" w:hAnsi="IranNastaliq" w:cs="B Titr" w:hint="cs"/>
          <w:b/>
          <w:bCs/>
          <w:sz w:val="24"/>
          <w:szCs w:val="24"/>
          <w:rtl/>
          <w:lang w:bidi="fa-IR"/>
        </w:rPr>
        <w:t xml:space="preserve">: </w:t>
      </w:r>
      <w:r>
        <w:rPr>
          <w:rFonts w:ascii="IranNastaliq" w:hAnsi="IranNastaliq" w:cs="B Titr" w:hint="cs"/>
          <w:b/>
          <w:bCs/>
          <w:sz w:val="24"/>
          <w:szCs w:val="24"/>
          <w:rtl/>
          <w:lang w:bidi="fa-IR"/>
        </w:rPr>
        <w:t>موضوع</w:t>
      </w:r>
      <w:r w:rsidRPr="002D6D78">
        <w:rPr>
          <w:rFonts w:ascii="IranNastaliq" w:hAnsi="IranNastaliq" w:cs="B Titr" w:hint="cs"/>
          <w:b/>
          <w:bCs/>
          <w:sz w:val="24"/>
          <w:szCs w:val="24"/>
          <w:rtl/>
          <w:lang w:bidi="fa-IR"/>
        </w:rPr>
        <w:t xml:space="preserve"> قرارداد</w:t>
      </w:r>
    </w:p>
    <w:p w14:paraId="166E00B5" w14:textId="3A5ED1F4" w:rsidR="002D6D78" w:rsidRPr="00997CEA" w:rsidRDefault="002D6D78" w:rsidP="002D6D78">
      <w:pPr>
        <w:bidi/>
        <w:spacing w:after="80" w:line="240" w:lineRule="auto"/>
        <w:jc w:val="both"/>
        <w:rPr>
          <w:rFonts w:ascii="ArialMT" w:cs="B Zar"/>
          <w:sz w:val="24"/>
          <w:szCs w:val="24"/>
          <w:rtl/>
        </w:rPr>
      </w:pPr>
      <w:r w:rsidRPr="00997CEA">
        <w:rPr>
          <w:rFonts w:ascii="ArialMT" w:cs="B Zar" w:hint="cs"/>
          <w:sz w:val="24"/>
          <w:szCs w:val="24"/>
          <w:rtl/>
        </w:rPr>
        <w:t xml:space="preserve">چاپ کتاب‌های نوشته شده توسط پدید آورنده </w:t>
      </w:r>
      <w:r w:rsidR="00997CEA" w:rsidRPr="00997CEA">
        <w:rPr>
          <w:rFonts w:ascii="ArialMT" w:cs="B Zar" w:hint="cs"/>
          <w:sz w:val="24"/>
          <w:szCs w:val="24"/>
          <w:rtl/>
        </w:rPr>
        <w:t>در مرکز نشر</w:t>
      </w:r>
      <w:r w:rsidRPr="00997CEA">
        <w:rPr>
          <w:rFonts w:ascii="ArialMT" w:cs="B Zar" w:hint="cs"/>
          <w:sz w:val="24"/>
          <w:szCs w:val="24"/>
          <w:rtl/>
        </w:rPr>
        <w:t xml:space="preserve"> دانشگاه بیرجند</w:t>
      </w:r>
      <w:r w:rsidR="00997CEA">
        <w:rPr>
          <w:rFonts w:ascii="ArialMT" w:cs="B Zar" w:hint="cs"/>
          <w:sz w:val="24"/>
          <w:szCs w:val="24"/>
          <w:rtl/>
        </w:rPr>
        <w:t>.</w:t>
      </w:r>
    </w:p>
    <w:p w14:paraId="1E9B05B0" w14:textId="68F9E4F0" w:rsidR="00997CEA" w:rsidRDefault="00997CEA" w:rsidP="00997CEA">
      <w:pPr>
        <w:bidi/>
        <w:spacing w:after="80" w:line="240" w:lineRule="auto"/>
        <w:jc w:val="both"/>
        <w:rPr>
          <w:rFonts w:ascii="IranNastaliq" w:hAnsi="IranNastaliq" w:cs="B Titr"/>
          <w:b/>
          <w:bCs/>
          <w:sz w:val="24"/>
          <w:szCs w:val="24"/>
          <w:lang w:bidi="fa-IR"/>
        </w:rPr>
      </w:pPr>
      <w:r w:rsidRPr="002D6D78">
        <w:rPr>
          <w:rFonts w:ascii="IranNastaliq" w:hAnsi="IranNastaliq" w:cs="B Titr" w:hint="cs"/>
          <w:b/>
          <w:bCs/>
          <w:sz w:val="24"/>
          <w:szCs w:val="24"/>
          <w:rtl/>
          <w:lang w:bidi="fa-IR"/>
        </w:rPr>
        <w:t xml:space="preserve">ماده </w:t>
      </w:r>
      <w:r>
        <w:rPr>
          <w:rFonts w:ascii="IranNastaliq" w:hAnsi="IranNastaliq" w:cs="B Titr" w:hint="cs"/>
          <w:b/>
          <w:bCs/>
          <w:sz w:val="24"/>
          <w:szCs w:val="24"/>
          <w:rtl/>
          <w:lang w:bidi="fa-IR"/>
        </w:rPr>
        <w:t>سه</w:t>
      </w:r>
      <w:r w:rsidRPr="002D6D78">
        <w:rPr>
          <w:rFonts w:ascii="IranNastaliq" w:hAnsi="IranNastaliq" w:cs="B Titr" w:hint="cs"/>
          <w:b/>
          <w:bCs/>
          <w:sz w:val="24"/>
          <w:szCs w:val="24"/>
          <w:rtl/>
          <w:lang w:bidi="fa-IR"/>
        </w:rPr>
        <w:t xml:space="preserve">: </w:t>
      </w:r>
      <w:r w:rsidR="001B0B2F">
        <w:rPr>
          <w:rFonts w:ascii="IranNastaliq" w:hAnsi="IranNastaliq" w:cs="B Titr" w:hint="cs"/>
          <w:b/>
          <w:bCs/>
          <w:sz w:val="24"/>
          <w:szCs w:val="24"/>
          <w:rtl/>
          <w:lang w:bidi="fa-IR"/>
        </w:rPr>
        <w:t>هزینه نشر کتاب</w:t>
      </w:r>
      <w:r>
        <w:rPr>
          <w:rFonts w:ascii="IranNastaliq" w:hAnsi="IranNastaliq" w:cs="B Titr" w:hint="cs"/>
          <w:b/>
          <w:bCs/>
          <w:sz w:val="24"/>
          <w:szCs w:val="24"/>
          <w:rtl/>
          <w:lang w:bidi="fa-IR"/>
        </w:rPr>
        <w:t xml:space="preserve"> </w:t>
      </w:r>
    </w:p>
    <w:p w14:paraId="683391B5" w14:textId="18E6842C" w:rsidR="001B0B2F" w:rsidRPr="00987B80" w:rsidRDefault="001B0B2F" w:rsidP="001B0B2F">
      <w:pPr>
        <w:bidi/>
        <w:spacing w:after="80" w:line="240" w:lineRule="auto"/>
        <w:jc w:val="both"/>
        <w:rPr>
          <w:rFonts w:ascii="IranNastaliq" w:hAnsi="IranNastaliq" w:cs="B Zar"/>
          <w:sz w:val="24"/>
          <w:szCs w:val="24"/>
          <w:rtl/>
          <w:lang w:bidi="fa-IR"/>
        </w:rPr>
      </w:pPr>
      <w:r w:rsidRPr="00987B80">
        <w:rPr>
          <w:rFonts w:ascii="IranNastaliq" w:hAnsi="IranNastaliq" w:cs="B Zar" w:hint="cs"/>
          <w:sz w:val="24"/>
          <w:szCs w:val="24"/>
          <w:rtl/>
          <w:lang w:bidi="fa-IR"/>
        </w:rPr>
        <w:t xml:space="preserve">هزینه چاپ کتاب </w:t>
      </w:r>
      <w:r w:rsidRPr="00987B80">
        <w:rPr>
          <w:rFonts w:ascii="IranNastaliq" w:hAnsi="IranNastaliq" w:cs="B Zar"/>
          <w:sz w:val="24"/>
          <w:szCs w:val="24"/>
          <w:rtl/>
          <w:lang w:bidi="fa-IR"/>
        </w:rPr>
        <w:t>(</w:t>
      </w:r>
      <w:r w:rsidRPr="00987B80">
        <w:rPr>
          <w:rFonts w:ascii="IranNastaliq" w:hAnsi="IranNastaliq" w:cs="B Zar" w:hint="cs"/>
          <w:sz w:val="24"/>
          <w:szCs w:val="24"/>
          <w:rtl/>
          <w:lang w:bidi="fa-IR"/>
        </w:rPr>
        <w:t>شامل طراحی جلد، ویرایش علمی کتاب، چاپخانه و ...) تا سقف 120 میلیون ریال (مصوب شورای انتشارات دانشگاه</w:t>
      </w:r>
      <w:r w:rsidRPr="00987B80">
        <w:rPr>
          <w:rFonts w:ascii="IranNastaliq" w:hAnsi="IranNastaliq" w:cs="B Zar"/>
          <w:sz w:val="24"/>
          <w:szCs w:val="24"/>
          <w:rtl/>
          <w:lang w:bidi="fa-IR"/>
        </w:rPr>
        <w:t>)</w:t>
      </w:r>
      <w:r w:rsidRPr="00987B80">
        <w:rPr>
          <w:rFonts w:ascii="IranNastaliq" w:hAnsi="IranNastaliq" w:cs="B Zar" w:hint="cs"/>
          <w:sz w:val="24"/>
          <w:szCs w:val="24"/>
          <w:rtl/>
          <w:lang w:bidi="fa-IR"/>
        </w:rPr>
        <w:t xml:space="preserve"> توسط ناشر قابل پرداخت خواهد بود. چنانچه هزینه چاپ بیش از مبلغ فوق باشد مبلغ مازاد </w:t>
      </w:r>
      <w:r w:rsidRPr="00987B80">
        <w:rPr>
          <w:rFonts w:ascii="IranNastaliq" w:hAnsi="IranNastaliq" w:cs="B Zar"/>
          <w:sz w:val="24"/>
          <w:szCs w:val="24"/>
          <w:rtl/>
          <w:lang w:bidi="fa-IR"/>
        </w:rPr>
        <w:t>م</w:t>
      </w:r>
      <w:r w:rsidRPr="00987B80">
        <w:rPr>
          <w:rFonts w:ascii="IranNastaliq" w:hAnsi="IranNastaliq" w:cs="B Zar" w:hint="cs"/>
          <w:sz w:val="24"/>
          <w:szCs w:val="24"/>
          <w:rtl/>
          <w:lang w:bidi="fa-IR"/>
        </w:rPr>
        <w:t>ی‌باید توسط پدیدآورنده پرداخت شود.</w:t>
      </w:r>
    </w:p>
    <w:p w14:paraId="1D69C0AC" w14:textId="3A73A10C" w:rsidR="001B0B2F" w:rsidRDefault="001B0B2F" w:rsidP="001B0B2F">
      <w:pPr>
        <w:bidi/>
        <w:spacing w:after="80" w:line="240" w:lineRule="auto"/>
        <w:ind w:left="720"/>
        <w:jc w:val="both"/>
        <w:rPr>
          <w:rFonts w:ascii="IranNastaliq" w:hAnsi="IranNastaliq" w:cs="B Zar"/>
          <w:sz w:val="24"/>
          <w:szCs w:val="24"/>
          <w:rtl/>
        </w:rPr>
      </w:pPr>
      <w:r w:rsidRPr="00987B80">
        <w:rPr>
          <w:rFonts w:ascii="IranNastaliq" w:hAnsi="IranNastaliq" w:cs="B Zar" w:hint="cs"/>
          <w:b/>
          <w:bCs/>
          <w:sz w:val="24"/>
          <w:szCs w:val="24"/>
          <w:rtl/>
          <w:lang w:bidi="fa-IR"/>
        </w:rPr>
        <w:t xml:space="preserve">تبصره </w:t>
      </w:r>
      <w:r w:rsidR="005C253D">
        <w:rPr>
          <w:rFonts w:ascii="IranNastaliq" w:hAnsi="IranNastaliq" w:cs="B Zar" w:hint="cs"/>
          <w:b/>
          <w:bCs/>
          <w:sz w:val="24"/>
          <w:szCs w:val="24"/>
          <w:rtl/>
          <w:lang w:bidi="fa-IR"/>
        </w:rPr>
        <w:t xml:space="preserve">1: </w:t>
      </w:r>
      <w:r w:rsidRPr="00987B80">
        <w:rPr>
          <w:rFonts w:ascii="IranNastaliq" w:hAnsi="IranNastaliq" w:cs="B Zar" w:hint="cs"/>
          <w:sz w:val="24"/>
          <w:szCs w:val="24"/>
          <w:rtl/>
        </w:rPr>
        <w:t>هزینه مربوط به ویراستاری ادبی، جدا از هزینه نشر کتاب (موضوع ماده 6) محاسبه و پرداخت خواهد شد. طبق مصوبه جلسه شورای انتشارات مورخ 4/12/1400 میزان ویراستاری ادبی مورد نیاز اثر در جلسه شورای انتشارات تعیین می</w:t>
      </w:r>
      <w:r w:rsidRPr="00987B80">
        <w:rPr>
          <w:rFonts w:ascii="IranNastaliq" w:hAnsi="IranNastaliq" w:cs="B Zar"/>
          <w:sz w:val="24"/>
          <w:szCs w:val="24"/>
          <w:rtl/>
        </w:rPr>
        <w:softHyphen/>
      </w:r>
      <w:r w:rsidRPr="00987B80">
        <w:rPr>
          <w:rFonts w:ascii="IranNastaliq" w:hAnsi="IranNastaliq" w:cs="B Zar" w:hint="cs"/>
          <w:sz w:val="24"/>
          <w:szCs w:val="24"/>
          <w:rtl/>
        </w:rPr>
        <w:t xml:space="preserve">گردد و هزینه ویراستاری بر این اساس لحاظ می شود.  </w:t>
      </w:r>
    </w:p>
    <w:p w14:paraId="75782E74" w14:textId="20D8B5BE" w:rsidR="00997CEA" w:rsidRPr="001B0B2F" w:rsidRDefault="001B0B2F" w:rsidP="001B0B2F">
      <w:pPr>
        <w:bidi/>
        <w:spacing w:after="80" w:line="240" w:lineRule="auto"/>
        <w:jc w:val="both"/>
        <w:rPr>
          <w:rFonts w:ascii="IranNastaliq" w:hAnsi="IranNastaliq" w:cs="B Titr"/>
          <w:b/>
          <w:bCs/>
          <w:sz w:val="24"/>
          <w:szCs w:val="24"/>
          <w:rtl/>
          <w:lang w:bidi="fa-IR"/>
        </w:rPr>
      </w:pPr>
      <w:r w:rsidRPr="002D6D78">
        <w:rPr>
          <w:rFonts w:ascii="IranNastaliq" w:hAnsi="IranNastaliq" w:cs="B Titr" w:hint="cs"/>
          <w:b/>
          <w:bCs/>
          <w:sz w:val="24"/>
          <w:szCs w:val="24"/>
          <w:rtl/>
          <w:lang w:bidi="fa-IR"/>
        </w:rPr>
        <w:t xml:space="preserve">ماده </w:t>
      </w:r>
      <w:r w:rsidR="00E43B02">
        <w:rPr>
          <w:rFonts w:ascii="IranNastaliq" w:hAnsi="IranNastaliq" w:cs="B Titr" w:hint="cs"/>
          <w:b/>
          <w:bCs/>
          <w:sz w:val="24"/>
          <w:szCs w:val="24"/>
          <w:rtl/>
          <w:lang w:bidi="fa-IR"/>
        </w:rPr>
        <w:t>چهار</w:t>
      </w:r>
      <w:r w:rsidRPr="002D6D78">
        <w:rPr>
          <w:rFonts w:ascii="IranNastaliq" w:hAnsi="IranNastaliq" w:cs="B Titr" w:hint="cs"/>
          <w:b/>
          <w:bCs/>
          <w:sz w:val="24"/>
          <w:szCs w:val="24"/>
          <w:rtl/>
          <w:lang w:bidi="fa-IR"/>
        </w:rPr>
        <w:t xml:space="preserve">: </w:t>
      </w:r>
      <w:r>
        <w:rPr>
          <w:rFonts w:ascii="IranNastaliq" w:hAnsi="IranNastaliq" w:cs="B Titr" w:hint="cs"/>
          <w:b/>
          <w:bCs/>
          <w:sz w:val="24"/>
          <w:szCs w:val="24"/>
          <w:rtl/>
          <w:lang w:bidi="fa-IR"/>
        </w:rPr>
        <w:t>تعهدات پدیدآورنده</w:t>
      </w:r>
    </w:p>
    <w:p w14:paraId="4F1ED7C4" w14:textId="2EE43AB1" w:rsidR="000F31C5" w:rsidRPr="005C253D" w:rsidRDefault="00930340" w:rsidP="005C253D">
      <w:pPr>
        <w:pStyle w:val="ListParagraph"/>
        <w:numPr>
          <w:ilvl w:val="0"/>
          <w:numId w:val="4"/>
        </w:numPr>
        <w:bidi/>
        <w:spacing w:after="80" w:line="240" w:lineRule="auto"/>
        <w:jc w:val="both"/>
        <w:rPr>
          <w:rFonts w:ascii="IranNastaliq" w:hAnsi="IranNastaliq" w:cs="B Zar"/>
          <w:sz w:val="24"/>
          <w:szCs w:val="24"/>
          <w:rtl/>
          <w:lang w:bidi="fa-IR"/>
        </w:rPr>
      </w:pPr>
      <w:r w:rsidRPr="005C253D">
        <w:rPr>
          <w:rFonts w:ascii="IranNastaliq" w:hAnsi="IranNastaliq" w:cs="B Zar"/>
          <w:sz w:val="24"/>
          <w:szCs w:val="24"/>
          <w:rtl/>
          <w:lang w:bidi="fa-IR"/>
        </w:rPr>
        <w:t>پد</w:t>
      </w:r>
      <w:r w:rsidRPr="005C253D">
        <w:rPr>
          <w:rFonts w:ascii="IranNastaliq" w:hAnsi="IranNastaliq" w:cs="B Zar" w:hint="cs"/>
          <w:sz w:val="24"/>
          <w:szCs w:val="24"/>
          <w:rtl/>
          <w:lang w:bidi="fa-IR"/>
        </w:rPr>
        <w:t>یدآورنده</w:t>
      </w:r>
      <w:r w:rsidR="00596EF5" w:rsidRPr="00987B80">
        <w:rPr>
          <w:rStyle w:val="FootnoteReference"/>
          <w:rFonts w:ascii="IranNastaliq" w:hAnsi="IranNastaliq" w:cs="B Zar"/>
          <w:sz w:val="24"/>
          <w:szCs w:val="24"/>
          <w:rtl/>
          <w:lang w:bidi="fa-IR"/>
        </w:rPr>
        <w:footnoteReference w:id="1"/>
      </w:r>
      <w:r w:rsidR="000F31C5" w:rsidRPr="005C253D">
        <w:rPr>
          <w:rFonts w:ascii="IranNastaliq" w:hAnsi="IranNastaliq" w:cs="B Zar" w:hint="cs"/>
          <w:sz w:val="24"/>
          <w:szCs w:val="24"/>
          <w:rtl/>
          <w:lang w:bidi="fa-IR"/>
        </w:rPr>
        <w:t xml:space="preserve"> متعهد </w:t>
      </w:r>
      <w:r w:rsidRPr="005C253D">
        <w:rPr>
          <w:rFonts w:ascii="IranNastaliq" w:hAnsi="IranNastaliq" w:cs="B Zar"/>
          <w:sz w:val="24"/>
          <w:szCs w:val="24"/>
          <w:rtl/>
          <w:lang w:bidi="fa-IR"/>
        </w:rPr>
        <w:t>م</w:t>
      </w:r>
      <w:r w:rsidRPr="005C253D">
        <w:rPr>
          <w:rFonts w:ascii="IranNastaliq" w:hAnsi="IranNastaliq" w:cs="B Zar" w:hint="cs"/>
          <w:sz w:val="24"/>
          <w:szCs w:val="24"/>
          <w:rtl/>
          <w:lang w:bidi="fa-IR"/>
        </w:rPr>
        <w:t>ی‌شود</w:t>
      </w:r>
      <w:r w:rsidR="000F31C5" w:rsidRPr="005C253D">
        <w:rPr>
          <w:rFonts w:ascii="IranNastaliq" w:hAnsi="IranNastaliq" w:cs="B Zar" w:hint="cs"/>
          <w:sz w:val="24"/>
          <w:szCs w:val="24"/>
          <w:rtl/>
          <w:lang w:bidi="fa-IR"/>
        </w:rPr>
        <w:t xml:space="preserve"> متن کامل اثر را که با رعایت </w:t>
      </w:r>
      <w:r w:rsidRPr="005C253D">
        <w:rPr>
          <w:rFonts w:ascii="IranNastaliq" w:hAnsi="IranNastaliq" w:cs="B Zar"/>
          <w:sz w:val="24"/>
          <w:szCs w:val="24"/>
          <w:rtl/>
          <w:lang w:bidi="fa-IR"/>
        </w:rPr>
        <w:t>مفاد</w:t>
      </w:r>
      <w:r w:rsidR="000F31C5" w:rsidRPr="005C253D">
        <w:rPr>
          <w:rFonts w:ascii="IranNastaliq" w:hAnsi="IranNastaliq" w:cs="B Zar" w:hint="cs"/>
          <w:sz w:val="24"/>
          <w:szCs w:val="24"/>
          <w:rtl/>
          <w:lang w:bidi="fa-IR"/>
        </w:rPr>
        <w:t xml:space="preserve"> </w:t>
      </w:r>
      <w:r w:rsidR="00E20B14" w:rsidRPr="005C253D">
        <w:rPr>
          <w:rFonts w:ascii="IranNastaliq" w:hAnsi="IranNastaliq" w:cs="B Zar" w:hint="cs"/>
          <w:sz w:val="24"/>
          <w:szCs w:val="24"/>
          <w:rtl/>
          <w:lang w:bidi="fa-IR"/>
        </w:rPr>
        <w:t>دستورالعمل</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اجرایی</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چاپ</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و</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نشر</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 xml:space="preserve">کتاب </w:t>
      </w:r>
      <w:r w:rsidR="000F31C5" w:rsidRPr="005C253D">
        <w:rPr>
          <w:rFonts w:ascii="IranNastaliq" w:hAnsi="IranNastaliq" w:cs="B Zar" w:hint="cs"/>
          <w:sz w:val="24"/>
          <w:szCs w:val="24"/>
          <w:rtl/>
          <w:lang w:bidi="fa-IR"/>
        </w:rPr>
        <w:t xml:space="preserve">انتشارات دانشگاه و مطابق شرایط </w:t>
      </w:r>
      <w:r w:rsidRPr="005C253D">
        <w:rPr>
          <w:rFonts w:ascii="IranNastaliq" w:hAnsi="IranNastaliq" w:cs="B Zar"/>
          <w:sz w:val="24"/>
          <w:szCs w:val="24"/>
          <w:rtl/>
          <w:lang w:bidi="fa-IR"/>
        </w:rPr>
        <w:t>تع</w:t>
      </w:r>
      <w:r w:rsidRPr="005C253D">
        <w:rPr>
          <w:rFonts w:ascii="IranNastaliq" w:hAnsi="IranNastaliq" w:cs="B Zar" w:hint="cs"/>
          <w:sz w:val="24"/>
          <w:szCs w:val="24"/>
          <w:rtl/>
          <w:lang w:bidi="fa-IR"/>
        </w:rPr>
        <w:t>یین‌شده</w:t>
      </w:r>
      <w:r w:rsidR="000F31C5" w:rsidRPr="005C253D">
        <w:rPr>
          <w:rFonts w:ascii="IranNastaliq" w:hAnsi="IranNastaliq" w:cs="B Zar" w:hint="cs"/>
          <w:sz w:val="24"/>
          <w:szCs w:val="24"/>
          <w:rtl/>
          <w:lang w:bidi="fa-IR"/>
        </w:rPr>
        <w:t xml:space="preserve"> از سوی ناشر، </w:t>
      </w:r>
      <w:r w:rsidRPr="005C253D">
        <w:rPr>
          <w:rFonts w:ascii="IranNastaliq" w:hAnsi="IranNastaliq" w:cs="B Zar"/>
          <w:sz w:val="24"/>
          <w:szCs w:val="24"/>
          <w:rtl/>
          <w:lang w:bidi="fa-IR"/>
        </w:rPr>
        <w:t>ته</w:t>
      </w:r>
      <w:r w:rsidRPr="005C253D">
        <w:rPr>
          <w:rFonts w:ascii="IranNastaliq" w:hAnsi="IranNastaliq" w:cs="B Zar" w:hint="cs"/>
          <w:sz w:val="24"/>
          <w:szCs w:val="24"/>
          <w:rtl/>
          <w:lang w:bidi="fa-IR"/>
        </w:rPr>
        <w:t>یه‌شده</w:t>
      </w:r>
      <w:r w:rsidR="000F31C5" w:rsidRPr="005C253D">
        <w:rPr>
          <w:rFonts w:ascii="IranNastaliq" w:hAnsi="IranNastaliq" w:cs="B Zar" w:hint="cs"/>
          <w:sz w:val="24"/>
          <w:szCs w:val="24"/>
          <w:rtl/>
          <w:lang w:bidi="fa-IR"/>
        </w:rPr>
        <w:t xml:space="preserve"> است همزمان با عقد قرارداد به ناشر تحویل نماید.</w:t>
      </w:r>
    </w:p>
    <w:p w14:paraId="4B619861" w14:textId="77777777" w:rsidR="001B0B2F" w:rsidRPr="005C253D" w:rsidRDefault="001B25B5" w:rsidP="005C253D">
      <w:pPr>
        <w:pStyle w:val="ListParagraph"/>
        <w:numPr>
          <w:ilvl w:val="0"/>
          <w:numId w:val="4"/>
        </w:numPr>
        <w:bidi/>
        <w:spacing w:after="80" w:line="240" w:lineRule="auto"/>
        <w:jc w:val="both"/>
        <w:rPr>
          <w:rFonts w:ascii="IranNastaliq" w:hAnsi="IranNastaliq" w:cs="B Zar"/>
          <w:sz w:val="24"/>
          <w:szCs w:val="24"/>
          <w:rtl/>
          <w:lang w:bidi="fa-IR"/>
        </w:rPr>
      </w:pPr>
      <w:bookmarkStart w:id="0" w:name="_Hlk96943548"/>
      <w:r w:rsidRPr="005C253D">
        <w:rPr>
          <w:rFonts w:ascii="IranNastaliq" w:hAnsi="IranNastaliq" w:cs="B Zar" w:hint="cs"/>
          <w:sz w:val="24"/>
          <w:szCs w:val="24"/>
          <w:rtl/>
          <w:lang w:bidi="fa-IR"/>
        </w:rPr>
        <w:t>پدیدآورنده</w:t>
      </w:r>
      <w:r w:rsidR="00E20B14" w:rsidRPr="005C253D">
        <w:rPr>
          <w:rFonts w:ascii="IranNastaliq" w:hAnsi="IranNastaliq" w:cs="B Zar" w:hint="cs"/>
          <w:sz w:val="24"/>
          <w:szCs w:val="24"/>
          <w:rtl/>
          <w:lang w:bidi="fa-IR"/>
        </w:rPr>
        <w:t>‌</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اذعان‌</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دارد</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اثر</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را</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شخصاً</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پديد</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آورده‌</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و</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قراردادی</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با</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دیگری</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در</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خصوص</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انتشار</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کل</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یا</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بخشی</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از</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اثر</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منعقد</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نکرده</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و</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حقوق</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اشخاص</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ثالث</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را</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رعایت</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کرده</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است</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و</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در</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صورت</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بروز</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هرگونه</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ادعای</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اشخاص</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ثالث،</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مسئولیت</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پاسخگویی</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و</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جبران</w:t>
      </w:r>
      <w:r w:rsidR="00E20B14" w:rsidRPr="005C253D">
        <w:rPr>
          <w:rFonts w:ascii="IranNastaliq" w:hAnsi="IranNastaliq" w:cs="B Zar"/>
          <w:sz w:val="24"/>
          <w:szCs w:val="24"/>
          <w:rtl/>
          <w:lang w:bidi="fa-IR"/>
        </w:rPr>
        <w:t xml:space="preserve"> </w:t>
      </w:r>
      <w:r w:rsidRPr="005C253D">
        <w:rPr>
          <w:rFonts w:ascii="IranNastaliq" w:hAnsi="IranNastaliq" w:cs="B Zar" w:hint="cs"/>
          <w:sz w:val="24"/>
          <w:szCs w:val="24"/>
          <w:rtl/>
          <w:lang w:bidi="fa-IR"/>
        </w:rPr>
        <w:t>خسارت‌های</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مادی</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و</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معنوی</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مدعیان</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قانونی</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و</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ناشر</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از</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هر</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لحاظ</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با</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صاحب</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اثر</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خواهد</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بود</w:t>
      </w:r>
      <w:r w:rsidR="00E20B14" w:rsidRPr="005C253D">
        <w:rPr>
          <w:rFonts w:ascii="IranNastaliq" w:hAnsi="IranNastaliq" w:cs="B Zar"/>
          <w:sz w:val="24"/>
          <w:szCs w:val="24"/>
          <w:rtl/>
          <w:lang w:bidi="fa-IR"/>
        </w:rPr>
        <w:t>.</w:t>
      </w:r>
      <w:bookmarkStart w:id="1" w:name="_Hlk96943590"/>
      <w:bookmarkEnd w:id="0"/>
    </w:p>
    <w:p w14:paraId="0906D01B" w14:textId="4C148C92" w:rsidR="00E20B14" w:rsidRPr="005C253D" w:rsidRDefault="001B25B5" w:rsidP="005C253D">
      <w:pPr>
        <w:pStyle w:val="ListParagraph"/>
        <w:numPr>
          <w:ilvl w:val="0"/>
          <w:numId w:val="4"/>
        </w:numPr>
        <w:bidi/>
        <w:spacing w:after="80" w:line="240" w:lineRule="auto"/>
        <w:jc w:val="both"/>
        <w:rPr>
          <w:rFonts w:ascii="IranNastaliq" w:hAnsi="IranNastaliq" w:cs="B Zar"/>
          <w:sz w:val="24"/>
          <w:szCs w:val="24"/>
          <w:rtl/>
          <w:lang w:bidi="fa-IR"/>
        </w:rPr>
      </w:pPr>
      <w:r w:rsidRPr="005C253D">
        <w:rPr>
          <w:rFonts w:ascii="IranNastaliq" w:hAnsi="IranNastaliq" w:cs="B Zar" w:hint="cs"/>
          <w:sz w:val="24"/>
          <w:szCs w:val="24"/>
          <w:rtl/>
          <w:lang w:bidi="fa-IR"/>
        </w:rPr>
        <w:lastRenderedPageBreak/>
        <w:t>پدیدآورنده</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با</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رعایت</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مفاد</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ماده</w:t>
      </w:r>
      <w:r w:rsidR="00E20B14" w:rsidRPr="005C253D">
        <w:rPr>
          <w:rFonts w:ascii="IranNastaliq" w:hAnsi="IranNastaliq" w:cs="B Zar"/>
          <w:sz w:val="24"/>
          <w:szCs w:val="24"/>
          <w:rtl/>
          <w:lang w:bidi="fa-IR"/>
        </w:rPr>
        <w:t xml:space="preserve"> </w:t>
      </w:r>
      <w:r w:rsidR="004035BD" w:rsidRPr="005C253D">
        <w:rPr>
          <w:rFonts w:ascii="IranNastaliq" w:hAnsi="IranNastaliq" w:cs="B Zar" w:hint="cs"/>
          <w:sz w:val="24"/>
          <w:szCs w:val="24"/>
          <w:rtl/>
          <w:lang w:bidi="fa-IR"/>
        </w:rPr>
        <w:t>دو</w:t>
      </w:r>
      <w:r w:rsidR="00E20B14" w:rsidRPr="005C253D">
        <w:rPr>
          <w:rFonts w:ascii="IranNastaliq" w:hAnsi="IranNastaliq" w:cs="B Zar"/>
          <w:sz w:val="24"/>
          <w:szCs w:val="24"/>
          <w:rtl/>
          <w:lang w:bidi="fa-IR"/>
        </w:rPr>
        <w:t xml:space="preserve"> </w:t>
      </w:r>
      <w:r w:rsidRPr="005C253D">
        <w:rPr>
          <w:rFonts w:ascii="IranNastaliq" w:hAnsi="IranNastaliq" w:cs="B Zar"/>
          <w:sz w:val="24"/>
          <w:szCs w:val="24"/>
          <w:rtl/>
          <w:lang w:bidi="fa-IR"/>
        </w:rPr>
        <w:t>بد</w:t>
      </w:r>
      <w:r w:rsidRPr="005C253D">
        <w:rPr>
          <w:rFonts w:ascii="IranNastaliq" w:hAnsi="IranNastaliq" w:cs="B Zar" w:hint="cs"/>
          <w:sz w:val="24"/>
          <w:szCs w:val="24"/>
          <w:rtl/>
          <w:lang w:bidi="fa-IR"/>
        </w:rPr>
        <w:t>ین‌وسیله</w:t>
      </w:r>
      <w:r w:rsidR="00E20B14" w:rsidRPr="005C253D">
        <w:rPr>
          <w:rFonts w:ascii="IranNastaliq" w:hAnsi="IranNastaliq" w:cs="B Zar" w:hint="cs"/>
          <w:sz w:val="24"/>
          <w:szCs w:val="24"/>
          <w:rtl/>
          <w:lang w:bidi="fa-IR"/>
        </w:rPr>
        <w:t>‌</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كليه‌</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حقوق</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معنوی</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نشر</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اثر</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را</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انحصاراً</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طبق‌</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ضوابط‌</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اين‌</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قرارداد</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با</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رعایت</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کلیه</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قوانین</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جاری</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یا</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آتی</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کشور</w:t>
      </w:r>
      <w:r w:rsidR="00E20B14" w:rsidRPr="005C253D">
        <w:rPr>
          <w:rFonts w:ascii="IranNastaliq" w:hAnsi="IranNastaliq" w:cs="B Zar"/>
          <w:sz w:val="24"/>
          <w:szCs w:val="24"/>
          <w:rtl/>
          <w:lang w:bidi="fa-IR"/>
        </w:rPr>
        <w:t xml:space="preserve"> (</w:t>
      </w:r>
      <w:r w:rsidRPr="005C253D">
        <w:rPr>
          <w:rFonts w:ascii="IranNastaliq" w:hAnsi="IranNastaliq" w:cs="B Zar" w:hint="cs"/>
          <w:sz w:val="24"/>
          <w:szCs w:val="24"/>
          <w:rtl/>
          <w:lang w:bidi="fa-IR"/>
        </w:rPr>
        <w:t>به‌ویژه</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قانون</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حمایت</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از</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حقوق</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مؤلفان</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و</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مصنفان</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و</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هنرمندان</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و</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تغییرات</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احتمالی</w:t>
      </w:r>
      <w:r w:rsidR="00E20B14" w:rsidRPr="005C253D">
        <w:rPr>
          <w:rFonts w:ascii="IranNastaliq" w:hAnsi="IranNastaliq" w:cs="B Zar"/>
          <w:sz w:val="24"/>
          <w:szCs w:val="24"/>
          <w:rtl/>
          <w:lang w:bidi="fa-IR"/>
        </w:rPr>
        <w:t xml:space="preserve"> </w:t>
      </w:r>
      <w:r w:rsidRPr="005C253D">
        <w:rPr>
          <w:rFonts w:ascii="IranNastaliq" w:hAnsi="IranNastaliq" w:cs="B Zar"/>
          <w:sz w:val="24"/>
          <w:szCs w:val="24"/>
          <w:rtl/>
          <w:lang w:bidi="fa-IR"/>
        </w:rPr>
        <w:t>آن‌ها</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و</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همچنین</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قوانین</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و</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معاهدات</w:t>
      </w:r>
      <w:r w:rsidR="00E20B14" w:rsidRPr="005C253D">
        <w:rPr>
          <w:rFonts w:ascii="IranNastaliq" w:hAnsi="IranNastaliq" w:cs="B Zar"/>
          <w:sz w:val="24"/>
          <w:szCs w:val="24"/>
          <w:rtl/>
          <w:lang w:bidi="fa-IR"/>
        </w:rPr>
        <w:t xml:space="preserve"> </w:t>
      </w:r>
      <w:r w:rsidRPr="005C253D">
        <w:rPr>
          <w:rFonts w:ascii="IranNastaliq" w:hAnsi="IranNastaliq" w:cs="B Zar"/>
          <w:sz w:val="24"/>
          <w:szCs w:val="24"/>
          <w:rtl/>
          <w:lang w:bidi="fa-IR"/>
        </w:rPr>
        <w:t>ب</w:t>
      </w:r>
      <w:r w:rsidRPr="005C253D">
        <w:rPr>
          <w:rFonts w:ascii="IranNastaliq" w:hAnsi="IranNastaliq" w:cs="B Zar" w:hint="cs"/>
          <w:sz w:val="24"/>
          <w:szCs w:val="24"/>
          <w:rtl/>
          <w:lang w:bidi="fa-IR"/>
        </w:rPr>
        <w:t>ین‌المللی</w:t>
      </w:r>
      <w:r w:rsidR="00E20B14" w:rsidRPr="005C253D">
        <w:rPr>
          <w:rFonts w:ascii="IranNastaliq" w:hAnsi="IranNastaliq" w:cs="B Zar" w:hint="cs"/>
          <w:sz w:val="24"/>
          <w:szCs w:val="24"/>
          <w:rtl/>
          <w:lang w:bidi="fa-IR"/>
        </w:rPr>
        <w:t>؛</w:t>
      </w:r>
      <w:r w:rsidR="00E20B14" w:rsidRPr="005C253D">
        <w:rPr>
          <w:rFonts w:ascii="IranNastaliq" w:hAnsi="IranNastaliq" w:cs="B Zar"/>
          <w:sz w:val="24"/>
          <w:szCs w:val="24"/>
          <w:rtl/>
          <w:lang w:bidi="fa-IR"/>
        </w:rPr>
        <w:t xml:space="preserve"> </w:t>
      </w:r>
      <w:r w:rsidRPr="005C253D">
        <w:rPr>
          <w:rFonts w:ascii="IranNastaliq" w:hAnsi="IranNastaliq" w:cs="B Zar"/>
          <w:sz w:val="24"/>
          <w:szCs w:val="24"/>
          <w:rtl/>
          <w:lang w:bidi="fa-IR"/>
        </w:rPr>
        <w:t>به‌طور</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انحصاری</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و</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دائمی</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به</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ناشر</w:t>
      </w:r>
      <w:r w:rsidR="00E20B14" w:rsidRPr="005C253D">
        <w:rPr>
          <w:rFonts w:ascii="IranNastaliq" w:hAnsi="IranNastaliq" w:cs="B Zar"/>
          <w:sz w:val="24"/>
          <w:szCs w:val="24"/>
          <w:rtl/>
          <w:lang w:bidi="fa-IR"/>
        </w:rPr>
        <w:t xml:space="preserve"> </w:t>
      </w:r>
      <w:r w:rsidR="00E20B14" w:rsidRPr="005C253D">
        <w:rPr>
          <w:rFonts w:ascii="IranNastaliq" w:hAnsi="IranNastaliq" w:cs="B Zar" w:hint="cs"/>
          <w:sz w:val="24"/>
          <w:szCs w:val="24"/>
          <w:rtl/>
          <w:lang w:bidi="fa-IR"/>
        </w:rPr>
        <w:t>واگذار</w:t>
      </w:r>
      <w:r w:rsidR="00E20B14" w:rsidRPr="005C253D">
        <w:rPr>
          <w:rFonts w:ascii="IranNastaliq" w:hAnsi="IranNastaliq" w:cs="B Zar"/>
          <w:sz w:val="24"/>
          <w:szCs w:val="24"/>
          <w:rtl/>
          <w:lang w:bidi="fa-IR"/>
        </w:rPr>
        <w:t xml:space="preserve"> </w:t>
      </w:r>
      <w:r w:rsidRPr="005C253D">
        <w:rPr>
          <w:rFonts w:ascii="IranNastaliq" w:hAnsi="IranNastaliq" w:cs="B Zar"/>
          <w:sz w:val="24"/>
          <w:szCs w:val="24"/>
          <w:rtl/>
          <w:lang w:bidi="fa-IR"/>
        </w:rPr>
        <w:t>م</w:t>
      </w:r>
      <w:r w:rsidRPr="005C253D">
        <w:rPr>
          <w:rFonts w:ascii="IranNastaliq" w:hAnsi="IranNastaliq" w:cs="B Zar" w:hint="cs"/>
          <w:sz w:val="24"/>
          <w:szCs w:val="24"/>
          <w:rtl/>
          <w:lang w:bidi="fa-IR"/>
        </w:rPr>
        <w:t>ی‌کند</w:t>
      </w:r>
      <w:r w:rsidR="00E20B14" w:rsidRPr="005C253D">
        <w:rPr>
          <w:rFonts w:ascii="IranNastaliq" w:hAnsi="IranNastaliq" w:cs="B Zar"/>
          <w:sz w:val="24"/>
          <w:szCs w:val="24"/>
          <w:rtl/>
          <w:lang w:bidi="fa-IR"/>
        </w:rPr>
        <w:t>.</w:t>
      </w:r>
    </w:p>
    <w:p w14:paraId="656A4DC9" w14:textId="0943F5C2" w:rsidR="00E20B14" w:rsidRPr="005C253D" w:rsidRDefault="00E20B14" w:rsidP="005C253D">
      <w:pPr>
        <w:bidi/>
        <w:spacing w:after="0"/>
        <w:ind w:left="720"/>
        <w:jc w:val="both"/>
        <w:rPr>
          <w:rFonts w:ascii="Times New Roman" w:hAnsi="Times New Roman" w:cs="B Zar"/>
          <w:sz w:val="24"/>
          <w:szCs w:val="24"/>
          <w:rtl/>
          <w:lang w:bidi="fa-IR"/>
        </w:rPr>
      </w:pPr>
      <w:r w:rsidRPr="005C253D">
        <w:rPr>
          <w:rFonts w:ascii="Times New Roman" w:hAnsi="Times New Roman" w:cs="B Zar" w:hint="cs"/>
          <w:b/>
          <w:bCs/>
          <w:sz w:val="24"/>
          <w:szCs w:val="24"/>
          <w:rtl/>
          <w:lang w:bidi="fa-IR"/>
        </w:rPr>
        <w:t xml:space="preserve">تبصره </w:t>
      </w:r>
      <w:r w:rsidR="005C253D">
        <w:rPr>
          <w:rFonts w:ascii="Times New Roman" w:hAnsi="Times New Roman" w:cs="B Zar" w:hint="cs"/>
          <w:b/>
          <w:bCs/>
          <w:sz w:val="24"/>
          <w:szCs w:val="24"/>
          <w:rtl/>
          <w:lang w:bidi="fa-IR"/>
        </w:rPr>
        <w:t>2:</w:t>
      </w:r>
      <w:r w:rsidRPr="005C253D">
        <w:rPr>
          <w:rFonts w:ascii="Times New Roman" w:hAnsi="Times New Roman" w:cs="B Zar" w:hint="cs"/>
          <w:b/>
          <w:bCs/>
          <w:sz w:val="24"/>
          <w:szCs w:val="24"/>
          <w:rtl/>
          <w:lang w:bidi="fa-IR"/>
        </w:rPr>
        <w:t xml:space="preserve"> </w:t>
      </w:r>
      <w:r w:rsidRPr="005C253D">
        <w:rPr>
          <w:rFonts w:ascii="Times New Roman" w:hAnsi="Times New Roman" w:cs="B Zar" w:hint="cs"/>
          <w:sz w:val="24"/>
          <w:szCs w:val="24"/>
          <w:rtl/>
          <w:lang w:bidi="fa-IR"/>
        </w:rPr>
        <w:t>مسئولیت</w:t>
      </w:r>
      <w:r w:rsidRPr="005C253D">
        <w:rPr>
          <w:rFonts w:ascii="Times New Roman" w:hAnsi="Times New Roman" w:cs="B Zar"/>
          <w:sz w:val="24"/>
          <w:szCs w:val="24"/>
          <w:rtl/>
          <w:lang w:bidi="fa-IR"/>
        </w:rPr>
        <w:t xml:space="preserve"> </w:t>
      </w:r>
      <w:r w:rsidRPr="005C253D">
        <w:rPr>
          <w:rFonts w:ascii="Times New Roman" w:hAnsi="Times New Roman" w:cs="B Zar" w:hint="cs"/>
          <w:sz w:val="24"/>
          <w:szCs w:val="24"/>
          <w:rtl/>
          <w:lang w:bidi="fa-IR"/>
        </w:rPr>
        <w:t>نظارت</w:t>
      </w:r>
      <w:r w:rsidRPr="005C253D">
        <w:rPr>
          <w:rFonts w:ascii="Times New Roman" w:hAnsi="Times New Roman" w:cs="B Zar"/>
          <w:sz w:val="24"/>
          <w:szCs w:val="24"/>
          <w:rtl/>
          <w:lang w:bidi="fa-IR"/>
        </w:rPr>
        <w:t xml:space="preserve"> </w:t>
      </w:r>
      <w:r w:rsidRPr="005C253D">
        <w:rPr>
          <w:rFonts w:ascii="Times New Roman" w:hAnsi="Times New Roman" w:cs="B Zar" w:hint="cs"/>
          <w:sz w:val="24"/>
          <w:szCs w:val="24"/>
          <w:rtl/>
          <w:lang w:bidi="fa-IR"/>
        </w:rPr>
        <w:t>بر</w:t>
      </w:r>
      <w:r w:rsidRPr="005C253D">
        <w:rPr>
          <w:rFonts w:ascii="Times New Roman" w:hAnsi="Times New Roman" w:cs="B Zar"/>
          <w:sz w:val="24"/>
          <w:szCs w:val="24"/>
          <w:rtl/>
          <w:lang w:bidi="fa-IR"/>
        </w:rPr>
        <w:t xml:space="preserve"> </w:t>
      </w:r>
      <w:r w:rsidRPr="005C253D">
        <w:rPr>
          <w:rFonts w:ascii="Times New Roman" w:hAnsi="Times New Roman" w:cs="B Zar" w:hint="cs"/>
          <w:sz w:val="24"/>
          <w:szCs w:val="24"/>
          <w:rtl/>
          <w:lang w:bidi="fa-IR"/>
        </w:rPr>
        <w:t>فرایند</w:t>
      </w:r>
      <w:r w:rsidRPr="005C253D">
        <w:rPr>
          <w:rFonts w:ascii="Times New Roman" w:hAnsi="Times New Roman" w:cs="B Zar"/>
          <w:sz w:val="24"/>
          <w:szCs w:val="24"/>
          <w:rtl/>
          <w:lang w:bidi="fa-IR"/>
        </w:rPr>
        <w:t xml:space="preserve"> </w:t>
      </w:r>
      <w:r w:rsidRPr="005C253D">
        <w:rPr>
          <w:rFonts w:ascii="Times New Roman" w:hAnsi="Times New Roman" w:cs="B Zar" w:hint="cs"/>
          <w:sz w:val="24"/>
          <w:szCs w:val="24"/>
          <w:rtl/>
          <w:lang w:bidi="fa-IR"/>
        </w:rPr>
        <w:t>انجام</w:t>
      </w:r>
      <w:r w:rsidRPr="005C253D">
        <w:rPr>
          <w:rFonts w:ascii="Times New Roman" w:hAnsi="Times New Roman" w:cs="B Zar"/>
          <w:sz w:val="24"/>
          <w:szCs w:val="24"/>
          <w:rtl/>
          <w:lang w:bidi="fa-IR"/>
        </w:rPr>
        <w:t xml:space="preserve"> </w:t>
      </w:r>
      <w:r w:rsidRPr="005C253D">
        <w:rPr>
          <w:rFonts w:ascii="Times New Roman" w:hAnsi="Times New Roman" w:cs="B Zar" w:hint="cs"/>
          <w:sz w:val="24"/>
          <w:szCs w:val="24"/>
          <w:rtl/>
          <w:lang w:bidi="fa-IR"/>
        </w:rPr>
        <w:t>موضوع</w:t>
      </w:r>
      <w:r w:rsidRPr="005C253D">
        <w:rPr>
          <w:rFonts w:ascii="Times New Roman" w:hAnsi="Times New Roman" w:cs="B Zar"/>
          <w:sz w:val="24"/>
          <w:szCs w:val="24"/>
          <w:rtl/>
          <w:lang w:bidi="fa-IR"/>
        </w:rPr>
        <w:t xml:space="preserve"> </w:t>
      </w:r>
      <w:r w:rsidRPr="005C253D">
        <w:rPr>
          <w:rFonts w:ascii="Times New Roman" w:hAnsi="Times New Roman" w:cs="B Zar" w:hint="cs"/>
          <w:sz w:val="24"/>
          <w:szCs w:val="24"/>
          <w:rtl/>
          <w:lang w:bidi="fa-IR"/>
        </w:rPr>
        <w:t>قرارداد</w:t>
      </w:r>
      <w:r w:rsidRPr="005C253D">
        <w:rPr>
          <w:rFonts w:ascii="Times New Roman" w:hAnsi="Times New Roman" w:cs="B Zar"/>
          <w:sz w:val="24"/>
          <w:szCs w:val="24"/>
          <w:rtl/>
          <w:lang w:bidi="fa-IR"/>
        </w:rPr>
        <w:t xml:space="preserve"> </w:t>
      </w:r>
      <w:r w:rsidR="001B25B5" w:rsidRPr="005C253D">
        <w:rPr>
          <w:rFonts w:ascii="Times New Roman" w:hAnsi="Times New Roman" w:cs="B Zar"/>
          <w:sz w:val="24"/>
          <w:szCs w:val="24"/>
          <w:rtl/>
          <w:lang w:bidi="fa-IR"/>
        </w:rPr>
        <w:t>بر عهد</w:t>
      </w:r>
      <w:r w:rsidR="001B25B5" w:rsidRPr="005C253D">
        <w:rPr>
          <w:rFonts w:ascii="Times New Roman" w:hAnsi="Times New Roman" w:cs="B Zar" w:hint="cs"/>
          <w:sz w:val="24"/>
          <w:szCs w:val="24"/>
          <w:rtl/>
          <w:lang w:bidi="fa-IR"/>
        </w:rPr>
        <w:t>ۀ</w:t>
      </w:r>
      <w:r w:rsidRPr="005C253D">
        <w:rPr>
          <w:rFonts w:ascii="Times New Roman" w:hAnsi="Times New Roman" w:cs="B Zar"/>
          <w:sz w:val="24"/>
          <w:szCs w:val="24"/>
          <w:rtl/>
          <w:lang w:bidi="fa-IR"/>
        </w:rPr>
        <w:t xml:space="preserve"> </w:t>
      </w:r>
      <w:r w:rsidRPr="005C253D">
        <w:rPr>
          <w:rFonts w:ascii="Times New Roman" w:hAnsi="Times New Roman" w:cs="B Zar" w:hint="cs"/>
          <w:sz w:val="24"/>
          <w:szCs w:val="24"/>
          <w:rtl/>
          <w:lang w:bidi="fa-IR"/>
        </w:rPr>
        <w:t>ناشر</w:t>
      </w:r>
      <w:r w:rsidRPr="005C253D">
        <w:rPr>
          <w:rFonts w:ascii="Times New Roman" w:hAnsi="Times New Roman" w:cs="B Zar"/>
          <w:sz w:val="24"/>
          <w:szCs w:val="24"/>
          <w:rtl/>
          <w:lang w:bidi="fa-IR"/>
        </w:rPr>
        <w:t xml:space="preserve"> </w:t>
      </w:r>
      <w:r w:rsidRPr="005C253D">
        <w:rPr>
          <w:rFonts w:ascii="Times New Roman" w:hAnsi="Times New Roman" w:cs="B Zar" w:hint="cs"/>
          <w:sz w:val="24"/>
          <w:szCs w:val="24"/>
          <w:rtl/>
          <w:lang w:bidi="fa-IR"/>
        </w:rPr>
        <w:t>است</w:t>
      </w:r>
      <w:r w:rsidR="005E6580" w:rsidRPr="005C253D">
        <w:rPr>
          <w:rFonts w:ascii="Times New Roman" w:hAnsi="Times New Roman" w:cs="B Zar" w:hint="cs"/>
          <w:sz w:val="24"/>
          <w:szCs w:val="24"/>
          <w:rtl/>
          <w:lang w:bidi="fa-IR"/>
        </w:rPr>
        <w:t>.</w:t>
      </w:r>
    </w:p>
    <w:p w14:paraId="27EF3290" w14:textId="20548510" w:rsidR="001B0B2F" w:rsidRPr="005C253D" w:rsidRDefault="00E43B02" w:rsidP="005C253D">
      <w:pPr>
        <w:pStyle w:val="ListParagraph"/>
        <w:numPr>
          <w:ilvl w:val="0"/>
          <w:numId w:val="4"/>
        </w:numPr>
        <w:bidi/>
        <w:spacing w:after="80" w:line="240" w:lineRule="auto"/>
        <w:jc w:val="both"/>
        <w:rPr>
          <w:rFonts w:ascii="IranNastaliq" w:hAnsi="IranNastaliq" w:cs="B Zar"/>
          <w:sz w:val="24"/>
          <w:szCs w:val="24"/>
          <w:rtl/>
          <w:lang w:bidi="fa-IR"/>
        </w:rPr>
      </w:pPr>
      <w:r w:rsidRPr="005C253D">
        <w:rPr>
          <w:rFonts w:ascii="IranNastaliq" w:hAnsi="IranNastaliq" w:cs="B Zar" w:hint="cs"/>
          <w:sz w:val="24"/>
          <w:szCs w:val="24"/>
          <w:rtl/>
          <w:lang w:bidi="fa-IR"/>
        </w:rPr>
        <w:t xml:space="preserve">پدیدآورنده متعهد می‌شود </w:t>
      </w:r>
      <w:r w:rsidRPr="005C253D">
        <w:rPr>
          <w:rFonts w:ascii="IranNastaliq" w:hAnsi="IranNastaliq" w:cs="B Zar"/>
          <w:sz w:val="24"/>
          <w:szCs w:val="24"/>
          <w:rtl/>
          <w:lang w:bidi="fa-IR"/>
        </w:rPr>
        <w:t>کتاب</w:t>
      </w:r>
      <w:r w:rsidRPr="005C253D">
        <w:rPr>
          <w:rFonts w:ascii="IranNastaliq" w:hAnsi="IranNastaliq" w:cs="B Zar" w:hint="cs"/>
          <w:sz w:val="24"/>
          <w:szCs w:val="24"/>
          <w:rtl/>
          <w:lang w:bidi="fa-IR"/>
        </w:rPr>
        <w:t xml:space="preserve"> </w:t>
      </w:r>
      <w:r w:rsidRPr="005C253D">
        <w:rPr>
          <w:rFonts w:ascii="IranNastaliq" w:hAnsi="IranNastaliq" w:cs="B Zar"/>
          <w:sz w:val="24"/>
          <w:szCs w:val="24"/>
          <w:rtl/>
          <w:lang w:bidi="fa-IR"/>
        </w:rPr>
        <w:t>حروف‌چ</w:t>
      </w:r>
      <w:r w:rsidRPr="005C253D">
        <w:rPr>
          <w:rFonts w:ascii="IranNastaliq" w:hAnsi="IranNastaliq" w:cs="B Zar" w:hint="cs"/>
          <w:sz w:val="24"/>
          <w:szCs w:val="24"/>
          <w:rtl/>
          <w:lang w:bidi="fa-IR"/>
        </w:rPr>
        <w:t xml:space="preserve">ینی شده اثر را </w:t>
      </w:r>
      <w:r w:rsidRPr="005C253D">
        <w:rPr>
          <w:rFonts w:ascii="IranNastaliq" w:hAnsi="IranNastaliq" w:cs="B Zar"/>
          <w:sz w:val="24"/>
          <w:szCs w:val="24"/>
          <w:rtl/>
          <w:lang w:bidi="fa-IR"/>
        </w:rPr>
        <w:t>دو بار</w:t>
      </w:r>
      <w:r w:rsidRPr="005C253D">
        <w:rPr>
          <w:rFonts w:ascii="IranNastaliq" w:hAnsi="IranNastaliq" w:cs="B Zar" w:hint="cs"/>
          <w:sz w:val="24"/>
          <w:szCs w:val="24"/>
          <w:rtl/>
          <w:lang w:bidi="fa-IR"/>
        </w:rPr>
        <w:t xml:space="preserve"> </w:t>
      </w:r>
      <w:r w:rsidRPr="005C253D">
        <w:rPr>
          <w:rFonts w:ascii="IranNastaliq" w:hAnsi="IranNastaliq" w:cs="B Zar"/>
          <w:sz w:val="24"/>
          <w:szCs w:val="24"/>
          <w:rtl/>
          <w:lang w:bidi="fa-IR"/>
        </w:rPr>
        <w:t>نمونه‌خوان</w:t>
      </w:r>
      <w:r w:rsidRPr="005C253D">
        <w:rPr>
          <w:rFonts w:ascii="IranNastaliq" w:hAnsi="IranNastaliq" w:cs="B Zar" w:hint="cs"/>
          <w:sz w:val="24"/>
          <w:szCs w:val="24"/>
          <w:rtl/>
          <w:lang w:bidi="fa-IR"/>
        </w:rPr>
        <w:t>ی و تصحیح نموده‌</w:t>
      </w:r>
      <w:r w:rsidRPr="005C253D">
        <w:rPr>
          <w:rFonts w:ascii="IranNastaliq" w:hAnsi="IranNastaliq" w:cs="B Zar"/>
          <w:sz w:val="24"/>
          <w:szCs w:val="24"/>
          <w:rtl/>
          <w:lang w:bidi="fa-IR"/>
        </w:rPr>
        <w:t xml:space="preserve"> </w:t>
      </w:r>
      <w:r w:rsidRPr="005C253D">
        <w:rPr>
          <w:rFonts w:ascii="IranNastaliq" w:hAnsi="IranNastaliq" w:cs="B Zar" w:hint="cs"/>
          <w:sz w:val="24"/>
          <w:szCs w:val="24"/>
          <w:rtl/>
          <w:lang w:bidi="fa-IR"/>
        </w:rPr>
        <w:t>و</w:t>
      </w:r>
      <w:r w:rsidRPr="005C253D">
        <w:rPr>
          <w:rFonts w:ascii="IranNastaliq" w:hAnsi="IranNastaliq" w:cs="B Zar"/>
          <w:sz w:val="24"/>
          <w:szCs w:val="24"/>
          <w:rtl/>
          <w:lang w:bidi="fa-IR"/>
        </w:rPr>
        <w:t xml:space="preserve"> </w:t>
      </w:r>
      <w:r w:rsidRPr="005C253D">
        <w:rPr>
          <w:rFonts w:ascii="IranNastaliq" w:hAnsi="IranNastaliq" w:cs="B Zar" w:hint="cs"/>
          <w:sz w:val="24"/>
          <w:szCs w:val="24"/>
          <w:rtl/>
          <w:lang w:bidi="fa-IR"/>
        </w:rPr>
        <w:t>از</w:t>
      </w:r>
      <w:r w:rsidRPr="005C253D">
        <w:rPr>
          <w:rFonts w:ascii="IranNastaliq" w:hAnsi="IranNastaliq" w:cs="B Zar"/>
          <w:sz w:val="24"/>
          <w:szCs w:val="24"/>
          <w:rtl/>
          <w:lang w:bidi="fa-IR"/>
        </w:rPr>
        <w:t xml:space="preserve"> </w:t>
      </w:r>
      <w:r w:rsidRPr="005C253D">
        <w:rPr>
          <w:rFonts w:ascii="IranNastaliq" w:hAnsi="IranNastaliq" w:cs="B Zar" w:hint="cs"/>
          <w:sz w:val="24"/>
          <w:szCs w:val="24"/>
          <w:rtl/>
          <w:lang w:bidi="fa-IR"/>
        </w:rPr>
        <w:t>افزايش‌</w:t>
      </w:r>
      <w:r w:rsidRPr="005C253D">
        <w:rPr>
          <w:rFonts w:ascii="IranNastaliq" w:hAnsi="IranNastaliq" w:cs="B Zar"/>
          <w:sz w:val="24"/>
          <w:szCs w:val="24"/>
          <w:rtl/>
          <w:lang w:bidi="fa-IR"/>
        </w:rPr>
        <w:t xml:space="preserve"> </w:t>
      </w:r>
      <w:r w:rsidRPr="005C253D">
        <w:rPr>
          <w:rFonts w:ascii="IranNastaliq" w:hAnsi="IranNastaliq" w:cs="B Zar" w:hint="cs"/>
          <w:sz w:val="24"/>
          <w:szCs w:val="24"/>
          <w:rtl/>
          <w:lang w:bidi="fa-IR"/>
        </w:rPr>
        <w:t>يا</w:t>
      </w:r>
      <w:r w:rsidRPr="005C253D">
        <w:rPr>
          <w:rFonts w:ascii="IranNastaliq" w:hAnsi="IranNastaliq" w:cs="B Zar"/>
          <w:sz w:val="24"/>
          <w:szCs w:val="24"/>
          <w:rtl/>
          <w:lang w:bidi="fa-IR"/>
        </w:rPr>
        <w:t xml:space="preserve"> </w:t>
      </w:r>
      <w:r w:rsidRPr="005C253D">
        <w:rPr>
          <w:rFonts w:ascii="IranNastaliq" w:hAnsi="IranNastaliq" w:cs="B Zar" w:hint="cs"/>
          <w:sz w:val="24"/>
          <w:szCs w:val="24"/>
          <w:rtl/>
          <w:lang w:bidi="fa-IR"/>
        </w:rPr>
        <w:t>كاهش</w:t>
      </w:r>
      <w:r w:rsidRPr="005C253D">
        <w:rPr>
          <w:rFonts w:ascii="IranNastaliq" w:hAnsi="IranNastaliq" w:cs="B Zar"/>
          <w:sz w:val="24"/>
          <w:szCs w:val="24"/>
          <w:rtl/>
          <w:lang w:bidi="fa-IR"/>
        </w:rPr>
        <w:t xml:space="preserve"> ‌</w:t>
      </w:r>
      <w:r w:rsidRPr="005C253D">
        <w:rPr>
          <w:rFonts w:ascii="IranNastaliq" w:hAnsi="IranNastaliq" w:cs="B Zar" w:hint="cs"/>
          <w:sz w:val="24"/>
          <w:szCs w:val="24"/>
          <w:rtl/>
          <w:lang w:bidi="fa-IR"/>
        </w:rPr>
        <w:t>مطالب‌</w:t>
      </w:r>
      <w:r w:rsidRPr="005C253D">
        <w:rPr>
          <w:rFonts w:ascii="IranNastaliq" w:hAnsi="IranNastaliq" w:cs="B Zar"/>
          <w:sz w:val="24"/>
          <w:szCs w:val="24"/>
          <w:rtl/>
          <w:lang w:bidi="fa-IR"/>
        </w:rPr>
        <w:t xml:space="preserve"> </w:t>
      </w:r>
      <w:r w:rsidRPr="005C253D">
        <w:rPr>
          <w:rFonts w:ascii="IranNastaliq" w:hAnsi="IranNastaliq" w:cs="B Zar" w:hint="cs"/>
          <w:sz w:val="24"/>
          <w:szCs w:val="24"/>
          <w:rtl/>
          <w:lang w:bidi="fa-IR"/>
        </w:rPr>
        <w:t>متن‌</w:t>
      </w:r>
      <w:r w:rsidRPr="005C253D">
        <w:rPr>
          <w:rFonts w:ascii="IranNastaliq" w:hAnsi="IranNastaliq" w:cs="B Zar"/>
          <w:sz w:val="24"/>
          <w:szCs w:val="24"/>
          <w:rtl/>
          <w:lang w:bidi="fa-IR"/>
        </w:rPr>
        <w:t xml:space="preserve"> </w:t>
      </w:r>
      <w:r w:rsidRPr="005C253D">
        <w:rPr>
          <w:rFonts w:ascii="IranNastaliq" w:hAnsi="IranNastaliq" w:cs="B Zar" w:hint="cs"/>
          <w:sz w:val="24"/>
          <w:szCs w:val="24"/>
          <w:rtl/>
          <w:lang w:bidi="fa-IR"/>
        </w:rPr>
        <w:t>خودداري‌</w:t>
      </w:r>
      <w:r w:rsidRPr="005C253D">
        <w:rPr>
          <w:rFonts w:ascii="IranNastaliq" w:hAnsi="IranNastaliq" w:cs="B Zar"/>
          <w:sz w:val="24"/>
          <w:szCs w:val="24"/>
          <w:rtl/>
          <w:lang w:bidi="fa-IR"/>
        </w:rPr>
        <w:t xml:space="preserve"> </w:t>
      </w:r>
      <w:r w:rsidRPr="005C253D">
        <w:rPr>
          <w:rFonts w:ascii="IranNastaliq" w:hAnsi="IranNastaliq" w:cs="B Zar" w:hint="cs"/>
          <w:sz w:val="24"/>
          <w:szCs w:val="24"/>
          <w:rtl/>
          <w:lang w:bidi="fa-IR"/>
        </w:rPr>
        <w:t xml:space="preserve">نمايد. چنانچه پدیدآورنده به هر دلیل قادر به انجام این کار نباشد، با توافق طرفین توسط شخص دیگری انجام و هزینه آن از مبلغ </w:t>
      </w:r>
      <w:r w:rsidRPr="005C253D">
        <w:rPr>
          <w:rFonts w:ascii="IranNastaliq" w:hAnsi="IranNastaliq" w:cs="B Zar"/>
          <w:sz w:val="24"/>
          <w:szCs w:val="24"/>
          <w:rtl/>
          <w:lang w:bidi="fa-IR"/>
        </w:rPr>
        <w:t>ذکرشده</w:t>
      </w:r>
      <w:r w:rsidRPr="005C253D">
        <w:rPr>
          <w:rFonts w:ascii="IranNastaliq" w:hAnsi="IranNastaliq" w:cs="B Zar" w:hint="cs"/>
          <w:sz w:val="24"/>
          <w:szCs w:val="24"/>
          <w:rtl/>
          <w:lang w:bidi="fa-IR"/>
        </w:rPr>
        <w:t xml:space="preserve"> در ماده 7 پرداخت خواهد شد.</w:t>
      </w:r>
    </w:p>
    <w:p w14:paraId="2BF6EA22" w14:textId="4408C538" w:rsidR="0089186C" w:rsidRPr="00E43B02" w:rsidRDefault="00E43B02" w:rsidP="00E43B02">
      <w:pPr>
        <w:bidi/>
        <w:spacing w:after="80" w:line="240" w:lineRule="auto"/>
        <w:jc w:val="both"/>
        <w:rPr>
          <w:rFonts w:ascii="IranNastaliq" w:hAnsi="IranNastaliq" w:cs="B Titr"/>
          <w:b/>
          <w:bCs/>
          <w:sz w:val="24"/>
          <w:szCs w:val="24"/>
          <w:rtl/>
          <w:lang w:bidi="fa-IR"/>
        </w:rPr>
      </w:pPr>
      <w:r w:rsidRPr="002D6D78">
        <w:rPr>
          <w:rFonts w:ascii="IranNastaliq" w:hAnsi="IranNastaliq" w:cs="B Titr" w:hint="cs"/>
          <w:b/>
          <w:bCs/>
          <w:sz w:val="24"/>
          <w:szCs w:val="24"/>
          <w:rtl/>
          <w:lang w:bidi="fa-IR"/>
        </w:rPr>
        <w:t xml:space="preserve">ماده </w:t>
      </w:r>
      <w:r>
        <w:rPr>
          <w:rFonts w:ascii="IranNastaliq" w:hAnsi="IranNastaliq" w:cs="B Titr" w:hint="cs"/>
          <w:b/>
          <w:bCs/>
          <w:sz w:val="24"/>
          <w:szCs w:val="24"/>
          <w:rtl/>
          <w:lang w:bidi="fa-IR"/>
        </w:rPr>
        <w:t>پنج</w:t>
      </w:r>
      <w:r w:rsidRPr="002D6D78">
        <w:rPr>
          <w:rFonts w:ascii="IranNastaliq" w:hAnsi="IranNastaliq" w:cs="B Titr" w:hint="cs"/>
          <w:b/>
          <w:bCs/>
          <w:sz w:val="24"/>
          <w:szCs w:val="24"/>
          <w:rtl/>
          <w:lang w:bidi="fa-IR"/>
        </w:rPr>
        <w:t xml:space="preserve">: </w:t>
      </w:r>
      <w:r>
        <w:rPr>
          <w:rFonts w:ascii="IranNastaliq" w:hAnsi="IranNastaliq" w:cs="B Titr" w:hint="cs"/>
          <w:b/>
          <w:bCs/>
          <w:sz w:val="24"/>
          <w:szCs w:val="24"/>
          <w:rtl/>
          <w:lang w:bidi="fa-IR"/>
        </w:rPr>
        <w:t>تعهدات ناشر</w:t>
      </w:r>
    </w:p>
    <w:bookmarkEnd w:id="1"/>
    <w:p w14:paraId="3A36F7C7" w14:textId="2CB9A41A" w:rsidR="000F31C5" w:rsidRPr="005C253D" w:rsidRDefault="000F31C5" w:rsidP="005C253D">
      <w:pPr>
        <w:pStyle w:val="ListParagraph"/>
        <w:numPr>
          <w:ilvl w:val="0"/>
          <w:numId w:val="3"/>
        </w:numPr>
        <w:bidi/>
        <w:spacing w:after="80" w:line="240" w:lineRule="auto"/>
        <w:jc w:val="both"/>
        <w:rPr>
          <w:rFonts w:ascii="IranNastaliq" w:hAnsi="IranNastaliq" w:cs="B Zar"/>
          <w:sz w:val="24"/>
          <w:szCs w:val="24"/>
          <w:rtl/>
          <w:lang w:bidi="fa-IR"/>
        </w:rPr>
      </w:pPr>
      <w:r w:rsidRPr="005C253D">
        <w:rPr>
          <w:rFonts w:ascii="IranNastaliq" w:hAnsi="IranNastaliq" w:cs="B Zar" w:hint="cs"/>
          <w:sz w:val="24"/>
          <w:szCs w:val="24"/>
          <w:rtl/>
          <w:lang w:bidi="fa-IR"/>
        </w:rPr>
        <w:t xml:space="preserve">ناشر متعهد </w:t>
      </w:r>
      <w:r w:rsidR="00930340" w:rsidRPr="005C253D">
        <w:rPr>
          <w:rFonts w:ascii="IranNastaliq" w:hAnsi="IranNastaliq" w:cs="B Zar" w:hint="cs"/>
          <w:sz w:val="24"/>
          <w:szCs w:val="24"/>
          <w:rtl/>
          <w:lang w:bidi="fa-IR"/>
        </w:rPr>
        <w:t>می‌شود</w:t>
      </w:r>
      <w:r w:rsidRPr="005C253D">
        <w:rPr>
          <w:rFonts w:ascii="IranNastaliq" w:hAnsi="IranNastaliq" w:cs="B Zar" w:hint="cs"/>
          <w:sz w:val="24"/>
          <w:szCs w:val="24"/>
          <w:rtl/>
          <w:lang w:bidi="fa-IR"/>
        </w:rPr>
        <w:t xml:space="preserve"> در صورت فقدان منع قانونی، اثر را در قطع وزیری و با تیراژ حداقل </w:t>
      </w:r>
      <w:r w:rsidR="00722309" w:rsidRPr="005C253D">
        <w:rPr>
          <w:rFonts w:ascii="IranNastaliq" w:hAnsi="IranNastaliq" w:cs="B Zar" w:hint="cs"/>
          <w:sz w:val="24"/>
          <w:szCs w:val="24"/>
          <w:rtl/>
          <w:lang w:bidi="fa-IR"/>
        </w:rPr>
        <w:t>100</w:t>
      </w:r>
      <w:r w:rsidRPr="005C253D">
        <w:rPr>
          <w:rFonts w:ascii="IranNastaliq" w:hAnsi="IranNastaliq" w:cs="B Zar" w:hint="cs"/>
          <w:sz w:val="24"/>
          <w:szCs w:val="24"/>
          <w:rtl/>
          <w:lang w:bidi="fa-IR"/>
        </w:rPr>
        <w:t xml:space="preserve"> و حداکثر 500 نسخه </w:t>
      </w:r>
      <w:r w:rsidR="00930340" w:rsidRPr="005C253D">
        <w:rPr>
          <w:rFonts w:ascii="IranNastaliq" w:hAnsi="IranNastaliq" w:cs="B Zar"/>
          <w:sz w:val="24"/>
          <w:szCs w:val="24"/>
          <w:rtl/>
          <w:lang w:bidi="fa-IR"/>
        </w:rPr>
        <w:t>(</w:t>
      </w:r>
      <w:r w:rsidRPr="005C253D">
        <w:rPr>
          <w:rFonts w:ascii="IranNastaliq" w:hAnsi="IranNastaliq" w:cs="B Zar" w:hint="cs"/>
          <w:sz w:val="24"/>
          <w:szCs w:val="24"/>
          <w:rtl/>
          <w:lang w:bidi="fa-IR"/>
        </w:rPr>
        <w:t>طبق درخواست پدیدآورنده و رعایت مفاد 6 قرارداد</w:t>
      </w:r>
      <w:r w:rsidR="00930340" w:rsidRPr="005C253D">
        <w:rPr>
          <w:rFonts w:ascii="IranNastaliq" w:hAnsi="IranNastaliq" w:cs="B Zar"/>
          <w:sz w:val="24"/>
          <w:szCs w:val="24"/>
          <w:rtl/>
          <w:lang w:bidi="fa-IR"/>
        </w:rPr>
        <w:t>)</w:t>
      </w:r>
      <w:r w:rsidRPr="005C253D">
        <w:rPr>
          <w:rFonts w:ascii="IranNastaliq" w:hAnsi="IranNastaliq" w:cs="B Zar" w:hint="cs"/>
          <w:sz w:val="24"/>
          <w:szCs w:val="24"/>
          <w:rtl/>
          <w:lang w:bidi="fa-IR"/>
        </w:rPr>
        <w:t xml:space="preserve"> تا 6 ماه پس از تحویل کامل اثر چاپ و منتشر نماید.</w:t>
      </w:r>
    </w:p>
    <w:p w14:paraId="69CC6C60" w14:textId="67AAA966" w:rsidR="000F31C5" w:rsidRPr="005C253D" w:rsidRDefault="000F31C5" w:rsidP="005C253D">
      <w:pPr>
        <w:pStyle w:val="ListParagraph"/>
        <w:bidi/>
        <w:spacing w:after="80" w:line="240" w:lineRule="auto"/>
        <w:jc w:val="both"/>
        <w:rPr>
          <w:rFonts w:ascii="IranNastaliq" w:hAnsi="IranNastaliq" w:cs="B Zar"/>
          <w:sz w:val="24"/>
          <w:szCs w:val="24"/>
          <w:rtl/>
          <w:lang w:bidi="fa-IR"/>
        </w:rPr>
      </w:pPr>
      <w:r w:rsidRPr="005C253D">
        <w:rPr>
          <w:rFonts w:ascii="IranNastaliq" w:hAnsi="IranNastaliq" w:cs="B Zar" w:hint="cs"/>
          <w:b/>
          <w:bCs/>
          <w:sz w:val="24"/>
          <w:szCs w:val="24"/>
          <w:rtl/>
          <w:lang w:bidi="fa-IR"/>
        </w:rPr>
        <w:t xml:space="preserve">تبصره </w:t>
      </w:r>
      <w:r w:rsidR="005C253D">
        <w:rPr>
          <w:rFonts w:ascii="IranNastaliq" w:hAnsi="IranNastaliq" w:cs="B Zar" w:hint="cs"/>
          <w:b/>
          <w:bCs/>
          <w:sz w:val="24"/>
          <w:szCs w:val="24"/>
          <w:rtl/>
          <w:lang w:bidi="fa-IR"/>
        </w:rPr>
        <w:t>3</w:t>
      </w:r>
      <w:r w:rsidR="005E6580" w:rsidRPr="005C253D">
        <w:rPr>
          <w:rFonts w:ascii="IranNastaliq" w:hAnsi="IranNastaliq" w:cs="B Zar" w:hint="cs"/>
          <w:b/>
          <w:bCs/>
          <w:sz w:val="24"/>
          <w:szCs w:val="24"/>
          <w:rtl/>
          <w:lang w:bidi="fa-IR"/>
        </w:rPr>
        <w:t>:</w:t>
      </w:r>
      <w:r w:rsidRPr="005C253D">
        <w:rPr>
          <w:rFonts w:ascii="IranNastaliq" w:hAnsi="IranNastaliq" w:cs="B Zar" w:hint="cs"/>
          <w:b/>
          <w:bCs/>
          <w:sz w:val="24"/>
          <w:szCs w:val="24"/>
          <w:rtl/>
          <w:lang w:bidi="fa-IR"/>
        </w:rPr>
        <w:t xml:space="preserve"> </w:t>
      </w:r>
      <w:r w:rsidRPr="005C253D">
        <w:rPr>
          <w:rFonts w:ascii="IranNastaliq" w:hAnsi="IranNastaliq" w:cs="B Zar" w:hint="cs"/>
          <w:sz w:val="24"/>
          <w:szCs w:val="24"/>
          <w:rtl/>
          <w:lang w:bidi="fa-IR"/>
        </w:rPr>
        <w:t>در موارد خاص</w:t>
      </w:r>
      <w:r w:rsidR="00AB44C5" w:rsidRPr="005C253D">
        <w:rPr>
          <w:rFonts w:ascii="IranNastaliq" w:hAnsi="IranNastaliq" w:cs="B Zar" w:hint="cs"/>
          <w:sz w:val="24"/>
          <w:szCs w:val="24"/>
          <w:rtl/>
          <w:lang w:bidi="fa-IR"/>
        </w:rPr>
        <w:t>،</w:t>
      </w:r>
      <w:r w:rsidRPr="005C253D">
        <w:rPr>
          <w:rFonts w:ascii="IranNastaliq" w:hAnsi="IranNastaliq" w:cs="B Zar" w:hint="cs"/>
          <w:sz w:val="24"/>
          <w:szCs w:val="24"/>
          <w:rtl/>
          <w:lang w:bidi="fa-IR"/>
        </w:rPr>
        <w:t xml:space="preserve"> حداقل و حداکثر تیراژ چاپ با نظر شورای انتشارات</w:t>
      </w:r>
      <w:r w:rsidR="00722309" w:rsidRPr="005C253D">
        <w:rPr>
          <w:rFonts w:ascii="IranNastaliq" w:hAnsi="IranNastaliq" w:cs="B Zar" w:hint="cs"/>
          <w:sz w:val="24"/>
          <w:szCs w:val="24"/>
          <w:rtl/>
          <w:lang w:bidi="fa-IR"/>
        </w:rPr>
        <w:t xml:space="preserve"> دانشگاه</w:t>
      </w:r>
      <w:r w:rsidRPr="005C253D">
        <w:rPr>
          <w:rFonts w:ascii="IranNastaliq" w:hAnsi="IranNastaliq" w:cs="B Zar" w:hint="cs"/>
          <w:sz w:val="24"/>
          <w:szCs w:val="24"/>
          <w:rtl/>
          <w:lang w:bidi="fa-IR"/>
        </w:rPr>
        <w:t xml:space="preserve"> </w:t>
      </w:r>
      <w:r w:rsidR="00930340" w:rsidRPr="005C253D">
        <w:rPr>
          <w:rFonts w:ascii="IranNastaliq" w:hAnsi="IranNastaliq" w:cs="B Zar"/>
          <w:sz w:val="24"/>
          <w:szCs w:val="24"/>
          <w:rtl/>
          <w:lang w:bidi="fa-IR"/>
        </w:rPr>
        <w:t>قابل‌تغ</w:t>
      </w:r>
      <w:r w:rsidR="00930340" w:rsidRPr="005C253D">
        <w:rPr>
          <w:rFonts w:ascii="IranNastaliq" w:hAnsi="IranNastaliq" w:cs="B Zar" w:hint="cs"/>
          <w:sz w:val="24"/>
          <w:szCs w:val="24"/>
          <w:rtl/>
          <w:lang w:bidi="fa-IR"/>
        </w:rPr>
        <w:t>ییر</w:t>
      </w:r>
      <w:r w:rsidRPr="005C253D">
        <w:rPr>
          <w:rFonts w:ascii="IranNastaliq" w:hAnsi="IranNastaliq" w:cs="B Zar" w:hint="cs"/>
          <w:sz w:val="24"/>
          <w:szCs w:val="24"/>
          <w:rtl/>
          <w:lang w:bidi="fa-IR"/>
        </w:rPr>
        <w:t xml:space="preserve"> است.</w:t>
      </w:r>
    </w:p>
    <w:p w14:paraId="60912676" w14:textId="7DCA2809" w:rsidR="00E43B02" w:rsidRPr="005C253D" w:rsidRDefault="00E43B02" w:rsidP="005C253D">
      <w:pPr>
        <w:pStyle w:val="ListParagraph"/>
        <w:numPr>
          <w:ilvl w:val="0"/>
          <w:numId w:val="3"/>
        </w:numPr>
        <w:bidi/>
        <w:spacing w:after="80" w:line="240" w:lineRule="auto"/>
        <w:jc w:val="both"/>
        <w:rPr>
          <w:rFonts w:ascii="IranNastaliq" w:hAnsi="IranNastaliq" w:cs="B Zar"/>
          <w:sz w:val="24"/>
          <w:szCs w:val="24"/>
          <w:rtl/>
          <w:lang w:bidi="fa-IR"/>
        </w:rPr>
      </w:pPr>
      <w:r w:rsidRPr="005C253D">
        <w:rPr>
          <w:rFonts w:ascii="IranNastaliq" w:hAnsi="IranNastaliq" w:cs="B Zar" w:hint="cs"/>
          <w:sz w:val="24"/>
          <w:szCs w:val="24"/>
          <w:rtl/>
          <w:lang w:bidi="fa-IR"/>
        </w:rPr>
        <w:t xml:space="preserve">ناشر </w:t>
      </w:r>
      <w:r w:rsidRPr="005C253D">
        <w:rPr>
          <w:rFonts w:ascii="IranNastaliq" w:hAnsi="IranNastaliq" w:cs="B Zar"/>
          <w:sz w:val="24"/>
          <w:szCs w:val="24"/>
          <w:rtl/>
          <w:lang w:bidi="fa-IR"/>
        </w:rPr>
        <w:t>در</w:t>
      </w:r>
      <w:r w:rsidRPr="005C253D">
        <w:rPr>
          <w:rFonts w:ascii="IranNastaliq" w:hAnsi="IranNastaliq" w:cs="B Zar" w:hint="cs"/>
          <w:sz w:val="24"/>
          <w:szCs w:val="24"/>
          <w:rtl/>
          <w:lang w:bidi="fa-IR"/>
        </w:rPr>
        <w:t xml:space="preserve"> </w:t>
      </w:r>
      <w:r w:rsidRPr="005C253D">
        <w:rPr>
          <w:rFonts w:ascii="IranNastaliq" w:hAnsi="IranNastaliq" w:cs="B Zar"/>
          <w:sz w:val="24"/>
          <w:szCs w:val="24"/>
          <w:rtl/>
          <w:lang w:bidi="fa-IR"/>
        </w:rPr>
        <w:t>ازا</w:t>
      </w:r>
      <w:r w:rsidRPr="005C253D">
        <w:rPr>
          <w:rFonts w:ascii="IranNastaliq" w:hAnsi="IranNastaliq" w:cs="B Zar" w:hint="cs"/>
          <w:sz w:val="24"/>
          <w:szCs w:val="24"/>
          <w:rtl/>
          <w:lang w:bidi="fa-IR"/>
        </w:rPr>
        <w:t xml:space="preserve">ی واگذاری کلیه حقوق نشر اثر از سوی پدیدآورنده، کلیه </w:t>
      </w:r>
      <w:r w:rsidRPr="005C253D">
        <w:rPr>
          <w:rFonts w:ascii="IranNastaliq" w:hAnsi="IranNastaliq" w:cs="B Zar"/>
          <w:sz w:val="24"/>
          <w:szCs w:val="24"/>
          <w:rtl/>
          <w:lang w:bidi="fa-IR"/>
        </w:rPr>
        <w:t>نسخه‌ها</w:t>
      </w:r>
      <w:r w:rsidRPr="005C253D">
        <w:rPr>
          <w:rFonts w:ascii="IranNastaliq" w:hAnsi="IranNastaliq" w:cs="B Zar" w:hint="cs"/>
          <w:sz w:val="24"/>
          <w:szCs w:val="24"/>
          <w:rtl/>
          <w:lang w:bidi="fa-IR"/>
        </w:rPr>
        <w:t xml:space="preserve">ی کتاب </w:t>
      </w:r>
      <w:r w:rsidRPr="005C253D">
        <w:rPr>
          <w:rFonts w:ascii="IranNastaliq" w:hAnsi="IranNastaliq" w:cs="B Zar"/>
          <w:sz w:val="24"/>
          <w:szCs w:val="24"/>
          <w:rtl/>
          <w:lang w:bidi="fa-IR"/>
        </w:rPr>
        <w:t>چاپ‌شده</w:t>
      </w:r>
      <w:r w:rsidRPr="005C253D">
        <w:rPr>
          <w:rFonts w:ascii="IranNastaliq" w:hAnsi="IranNastaliq" w:cs="B Zar" w:hint="cs"/>
          <w:sz w:val="24"/>
          <w:szCs w:val="24"/>
          <w:rtl/>
          <w:lang w:bidi="fa-IR"/>
        </w:rPr>
        <w:t xml:space="preserve"> را </w:t>
      </w:r>
      <w:r w:rsidRPr="005C253D">
        <w:rPr>
          <w:rFonts w:ascii="IranNastaliq" w:hAnsi="IranNastaliq" w:cs="B Zar"/>
          <w:sz w:val="24"/>
          <w:szCs w:val="24"/>
          <w:rtl/>
          <w:lang w:bidi="fa-IR"/>
        </w:rPr>
        <w:br/>
        <w:t>(به‌جز</w:t>
      </w:r>
      <w:r w:rsidRPr="005C253D">
        <w:rPr>
          <w:rFonts w:ascii="IranNastaliq" w:hAnsi="IranNastaliq" w:cs="B Zar" w:hint="cs"/>
          <w:sz w:val="24"/>
          <w:szCs w:val="24"/>
          <w:rtl/>
          <w:lang w:bidi="fa-IR"/>
        </w:rPr>
        <w:t xml:space="preserve"> 40 نسخه جهت مصارف تبلیغی و اهدا</w:t>
      </w:r>
      <w:r w:rsidRPr="005C253D">
        <w:rPr>
          <w:rFonts w:ascii="IranNastaliq" w:hAnsi="IranNastaliq" w:cs="B Zar"/>
          <w:sz w:val="24"/>
          <w:szCs w:val="24"/>
          <w:rtl/>
          <w:lang w:bidi="fa-IR"/>
        </w:rPr>
        <w:t>)</w:t>
      </w:r>
      <w:r w:rsidRPr="005C253D">
        <w:rPr>
          <w:rFonts w:ascii="IranNastaliq" w:hAnsi="IranNastaliq" w:cs="B Zar" w:hint="cs"/>
          <w:sz w:val="24"/>
          <w:szCs w:val="24"/>
          <w:rtl/>
          <w:lang w:bidi="fa-IR"/>
        </w:rPr>
        <w:t xml:space="preserve"> در اختیار پدیدآورنده قرار خواهد داد. چنانچه پدیدآورنده تمایل داشته باشد تعدادی از اثر را به اشخاص حقیقی یا حقوقی اهدا نماید، انتشارات دانشگاه پس از دریافت </w:t>
      </w:r>
      <w:r w:rsidRPr="005C253D">
        <w:rPr>
          <w:rFonts w:ascii="IranNastaliq" w:hAnsi="IranNastaliq" w:cs="B Zar"/>
          <w:sz w:val="24"/>
          <w:szCs w:val="24"/>
          <w:rtl/>
          <w:lang w:bidi="fa-IR"/>
        </w:rPr>
        <w:t>نسخه‌ها</w:t>
      </w:r>
      <w:r w:rsidRPr="005C253D">
        <w:rPr>
          <w:rFonts w:ascii="IranNastaliq" w:hAnsi="IranNastaliq" w:cs="B Zar" w:hint="cs"/>
          <w:sz w:val="24"/>
          <w:szCs w:val="24"/>
          <w:rtl/>
          <w:lang w:bidi="fa-IR"/>
        </w:rPr>
        <w:t>ی مازاد مطابق با فهرست پدیدآورنده، آن‌ها را از طریق مکاتبه رسمی برای اشخاص ارسال خواهد نمود.</w:t>
      </w:r>
    </w:p>
    <w:p w14:paraId="69099084" w14:textId="77777777" w:rsidR="00E43B02" w:rsidRPr="005C253D" w:rsidRDefault="00E43B02" w:rsidP="005C253D">
      <w:pPr>
        <w:pStyle w:val="ListParagraph"/>
        <w:numPr>
          <w:ilvl w:val="0"/>
          <w:numId w:val="3"/>
        </w:numPr>
        <w:bidi/>
        <w:spacing w:after="80" w:line="240" w:lineRule="auto"/>
        <w:jc w:val="both"/>
        <w:rPr>
          <w:rFonts w:ascii="IranNastaliq" w:hAnsi="IranNastaliq" w:cs="B Zar"/>
          <w:sz w:val="24"/>
          <w:szCs w:val="24"/>
          <w:rtl/>
          <w:lang w:bidi="fa-IR"/>
        </w:rPr>
      </w:pPr>
      <w:bookmarkStart w:id="2" w:name="_Hlk96944196"/>
      <w:r w:rsidRPr="005C253D">
        <w:rPr>
          <w:rFonts w:ascii="IranNastaliq" w:hAnsi="IranNastaliq" w:cs="B Zar" w:hint="cs"/>
          <w:sz w:val="24"/>
          <w:szCs w:val="24"/>
          <w:rtl/>
          <w:lang w:bidi="fa-IR"/>
        </w:rPr>
        <w:t xml:space="preserve">ناشر می تواند حق نشر را در موارد زیر به دیگران واگذار کند که در این صورت تمامی درآمد از واگذاری حق نشر اثر به صورتهای زیر را پس از کسر هزینه های اداری و حقوقی به صاحب اثر پرداخت خواهد کرد : </w:t>
      </w:r>
    </w:p>
    <w:p w14:paraId="2EFA08A6" w14:textId="77777777" w:rsidR="00E43B02" w:rsidRPr="00987B80" w:rsidRDefault="00E43B02" w:rsidP="00E43B02">
      <w:pPr>
        <w:pStyle w:val="ListParagraph"/>
        <w:numPr>
          <w:ilvl w:val="0"/>
          <w:numId w:val="1"/>
        </w:numPr>
        <w:bidi/>
        <w:spacing w:after="80" w:line="240" w:lineRule="auto"/>
        <w:jc w:val="both"/>
        <w:rPr>
          <w:rFonts w:ascii="IranNastaliq" w:hAnsi="IranNastaliq" w:cs="B Zar"/>
          <w:sz w:val="24"/>
          <w:szCs w:val="24"/>
          <w:lang w:bidi="fa-IR"/>
        </w:rPr>
      </w:pPr>
      <w:r w:rsidRPr="00987B80">
        <w:rPr>
          <w:rFonts w:ascii="IranNastaliq" w:hAnsi="IranNastaliq" w:cs="B Zar" w:hint="cs"/>
          <w:sz w:val="24"/>
          <w:szCs w:val="24"/>
          <w:rtl/>
          <w:lang w:bidi="fa-IR"/>
        </w:rPr>
        <w:t xml:space="preserve">چاپ و نشر به زبان فارسی در سایر کشورها </w:t>
      </w:r>
    </w:p>
    <w:p w14:paraId="4F6ECF0A" w14:textId="2F87FDCF" w:rsidR="00E43B02" w:rsidRPr="00E43B02" w:rsidRDefault="00E43B02" w:rsidP="00E43B02">
      <w:pPr>
        <w:pStyle w:val="ListParagraph"/>
        <w:numPr>
          <w:ilvl w:val="0"/>
          <w:numId w:val="1"/>
        </w:numPr>
        <w:bidi/>
        <w:spacing w:after="80" w:line="240" w:lineRule="auto"/>
        <w:jc w:val="both"/>
        <w:rPr>
          <w:rFonts w:ascii="IranNastaliq" w:hAnsi="IranNastaliq" w:cs="B Zar"/>
          <w:sz w:val="24"/>
          <w:szCs w:val="24"/>
          <w:rtl/>
          <w:lang w:bidi="fa-IR"/>
        </w:rPr>
      </w:pPr>
      <w:r w:rsidRPr="00987B80">
        <w:rPr>
          <w:rFonts w:ascii="IranNastaliq" w:hAnsi="IranNastaliq" w:cs="B Zar" w:hint="cs"/>
          <w:sz w:val="24"/>
          <w:szCs w:val="24"/>
          <w:rtl/>
          <w:lang w:bidi="fa-IR"/>
        </w:rPr>
        <w:t>ترجمه اثر به زبان های دیگ</w:t>
      </w:r>
      <w:bookmarkEnd w:id="2"/>
      <w:r>
        <w:rPr>
          <w:rFonts w:ascii="IranNastaliq" w:hAnsi="IranNastaliq" w:cs="B Zar" w:hint="cs"/>
          <w:sz w:val="24"/>
          <w:szCs w:val="24"/>
          <w:rtl/>
          <w:lang w:bidi="fa-IR"/>
        </w:rPr>
        <w:t>ر</w:t>
      </w:r>
    </w:p>
    <w:p w14:paraId="07BFBAF3" w14:textId="5A5F56C8" w:rsidR="0089186C" w:rsidRPr="00E43B02" w:rsidRDefault="00E43B02" w:rsidP="00E43B02">
      <w:pPr>
        <w:bidi/>
        <w:spacing w:after="80" w:line="240" w:lineRule="auto"/>
        <w:jc w:val="both"/>
        <w:rPr>
          <w:rFonts w:ascii="IranNastaliq" w:hAnsi="IranNastaliq" w:cs="B Titr"/>
          <w:b/>
          <w:bCs/>
          <w:sz w:val="24"/>
          <w:szCs w:val="24"/>
          <w:rtl/>
          <w:lang w:bidi="fa-IR"/>
        </w:rPr>
      </w:pPr>
      <w:r w:rsidRPr="002D6D78">
        <w:rPr>
          <w:rFonts w:ascii="IranNastaliq" w:hAnsi="IranNastaliq" w:cs="B Titr" w:hint="cs"/>
          <w:b/>
          <w:bCs/>
          <w:sz w:val="24"/>
          <w:szCs w:val="24"/>
          <w:rtl/>
          <w:lang w:bidi="fa-IR"/>
        </w:rPr>
        <w:t xml:space="preserve">ماده </w:t>
      </w:r>
      <w:r>
        <w:rPr>
          <w:rFonts w:ascii="IranNastaliq" w:hAnsi="IranNastaliq" w:cs="B Titr" w:hint="cs"/>
          <w:b/>
          <w:bCs/>
          <w:sz w:val="24"/>
          <w:szCs w:val="24"/>
          <w:rtl/>
          <w:lang w:bidi="fa-IR"/>
        </w:rPr>
        <w:t>شش</w:t>
      </w:r>
      <w:r w:rsidRPr="002D6D78">
        <w:rPr>
          <w:rFonts w:ascii="IranNastaliq" w:hAnsi="IranNastaliq" w:cs="B Titr" w:hint="cs"/>
          <w:b/>
          <w:bCs/>
          <w:sz w:val="24"/>
          <w:szCs w:val="24"/>
          <w:rtl/>
          <w:lang w:bidi="fa-IR"/>
        </w:rPr>
        <w:t xml:space="preserve">: </w:t>
      </w:r>
      <w:r>
        <w:rPr>
          <w:rFonts w:ascii="IranNastaliq" w:hAnsi="IranNastaliq" w:cs="B Titr" w:hint="cs"/>
          <w:b/>
          <w:bCs/>
          <w:sz w:val="24"/>
          <w:szCs w:val="24"/>
          <w:rtl/>
          <w:lang w:bidi="fa-IR"/>
        </w:rPr>
        <w:t>سایر شرایط قرارداد</w:t>
      </w:r>
    </w:p>
    <w:p w14:paraId="62668BF8" w14:textId="0DC651F8" w:rsidR="000F31C5" w:rsidRPr="005C253D" w:rsidRDefault="000F31C5" w:rsidP="005C253D">
      <w:pPr>
        <w:pStyle w:val="ListParagraph"/>
        <w:numPr>
          <w:ilvl w:val="0"/>
          <w:numId w:val="5"/>
        </w:numPr>
        <w:bidi/>
        <w:spacing w:after="80" w:line="240" w:lineRule="auto"/>
        <w:jc w:val="both"/>
        <w:rPr>
          <w:rFonts w:ascii="IranNastaliq" w:hAnsi="IranNastaliq" w:cs="B Zar"/>
          <w:sz w:val="24"/>
          <w:szCs w:val="24"/>
          <w:rtl/>
          <w:lang w:bidi="fa-IR"/>
        </w:rPr>
      </w:pPr>
      <w:r w:rsidRPr="005C253D">
        <w:rPr>
          <w:rFonts w:ascii="IranNastaliq" w:hAnsi="IranNastaliq" w:cs="B Zar" w:hint="cs"/>
          <w:sz w:val="24"/>
          <w:szCs w:val="24"/>
          <w:rtl/>
          <w:lang w:bidi="fa-IR"/>
        </w:rPr>
        <w:t xml:space="preserve">انتخاب نوع </w:t>
      </w:r>
      <w:r w:rsidR="00930340" w:rsidRPr="005C253D">
        <w:rPr>
          <w:rFonts w:ascii="IranNastaliq" w:hAnsi="IranNastaliq" w:cs="B Zar"/>
          <w:sz w:val="24"/>
          <w:szCs w:val="24"/>
          <w:rtl/>
          <w:lang w:bidi="fa-IR"/>
        </w:rPr>
        <w:t>حروف‌چ</w:t>
      </w:r>
      <w:r w:rsidR="00930340" w:rsidRPr="005C253D">
        <w:rPr>
          <w:rFonts w:ascii="IranNastaliq" w:hAnsi="IranNastaliq" w:cs="B Zar" w:hint="cs"/>
          <w:sz w:val="24"/>
          <w:szCs w:val="24"/>
          <w:rtl/>
          <w:lang w:bidi="fa-IR"/>
        </w:rPr>
        <w:t>ینی</w:t>
      </w:r>
      <w:r w:rsidRPr="005C253D">
        <w:rPr>
          <w:rFonts w:ascii="IranNastaliq" w:hAnsi="IranNastaliq" w:cs="B Zar" w:hint="cs"/>
          <w:sz w:val="24"/>
          <w:szCs w:val="24"/>
          <w:rtl/>
          <w:lang w:bidi="fa-IR"/>
        </w:rPr>
        <w:t xml:space="preserve"> و </w:t>
      </w:r>
      <w:r w:rsidR="00930340" w:rsidRPr="005C253D">
        <w:rPr>
          <w:rFonts w:ascii="IranNastaliq" w:hAnsi="IranNastaliq" w:cs="B Zar"/>
          <w:sz w:val="24"/>
          <w:szCs w:val="24"/>
          <w:rtl/>
          <w:lang w:bidi="fa-IR"/>
        </w:rPr>
        <w:t>صفحه‌آرا</w:t>
      </w:r>
      <w:r w:rsidR="00930340" w:rsidRPr="005C253D">
        <w:rPr>
          <w:rFonts w:ascii="IranNastaliq" w:hAnsi="IranNastaliq" w:cs="B Zar" w:hint="cs"/>
          <w:sz w:val="24"/>
          <w:szCs w:val="24"/>
          <w:rtl/>
          <w:lang w:bidi="fa-IR"/>
        </w:rPr>
        <w:t>یی</w:t>
      </w:r>
      <w:r w:rsidRPr="005C253D">
        <w:rPr>
          <w:rFonts w:ascii="IranNastaliq" w:hAnsi="IranNastaliq" w:cs="B Zar" w:hint="cs"/>
          <w:sz w:val="24"/>
          <w:szCs w:val="24"/>
          <w:rtl/>
          <w:lang w:bidi="fa-IR"/>
        </w:rPr>
        <w:t>، نوع و طرح جلد، کاغذ و مقوای مصرفی و صحافی به عهده ناشر است.</w:t>
      </w:r>
    </w:p>
    <w:p w14:paraId="30E88CE8" w14:textId="0C4345B4" w:rsidR="00596EF5" w:rsidRPr="005C253D" w:rsidRDefault="00AA56E3" w:rsidP="005C253D">
      <w:pPr>
        <w:pStyle w:val="ListParagraph"/>
        <w:numPr>
          <w:ilvl w:val="0"/>
          <w:numId w:val="5"/>
        </w:numPr>
        <w:bidi/>
        <w:spacing w:after="80" w:line="240" w:lineRule="auto"/>
        <w:jc w:val="both"/>
        <w:rPr>
          <w:rFonts w:ascii="IranNastaliq" w:hAnsi="IranNastaliq" w:cs="B Zar"/>
          <w:sz w:val="24"/>
          <w:szCs w:val="24"/>
          <w:rtl/>
          <w:lang w:bidi="fa-IR"/>
        </w:rPr>
      </w:pPr>
      <w:bookmarkStart w:id="3" w:name="_Hlk96943698"/>
      <w:r w:rsidRPr="005C253D">
        <w:rPr>
          <w:rFonts w:ascii="IranNastaliq" w:hAnsi="IranNastaliq" w:cs="B Zar" w:hint="cs"/>
          <w:sz w:val="24"/>
          <w:szCs w:val="24"/>
          <w:rtl/>
          <w:lang w:bidi="fa-IR"/>
        </w:rPr>
        <w:t>پس از اتمام اصلاحات کتب در صورت نیاز و اعلام از سوی شورای انتشارات</w:t>
      </w:r>
      <w:r w:rsidR="00532B24" w:rsidRPr="005C253D">
        <w:rPr>
          <w:rFonts w:ascii="IranNastaliq" w:hAnsi="IranNastaliq" w:cs="B Zar" w:hint="cs"/>
          <w:sz w:val="24"/>
          <w:szCs w:val="24"/>
          <w:rtl/>
          <w:lang w:bidi="fa-IR"/>
        </w:rPr>
        <w:t>،</w:t>
      </w:r>
      <w:r w:rsidRPr="005C253D">
        <w:rPr>
          <w:rFonts w:ascii="IranNastaliq" w:hAnsi="IranNastaliq" w:cs="B Zar" w:hint="cs"/>
          <w:sz w:val="24"/>
          <w:szCs w:val="24"/>
          <w:rtl/>
          <w:lang w:bidi="fa-IR"/>
        </w:rPr>
        <w:t xml:space="preserve"> ویراستاری ادبی خواهند شد و صاحب اثر موظف است حداکثر طی یک ماه موارد ویراستاری را اعمال و تائید نم</w:t>
      </w:r>
      <w:bookmarkEnd w:id="3"/>
      <w:r w:rsidR="00532B24" w:rsidRPr="005C253D">
        <w:rPr>
          <w:rFonts w:ascii="IranNastaliq" w:hAnsi="IranNastaliq" w:cs="B Zar" w:hint="cs"/>
          <w:sz w:val="24"/>
          <w:szCs w:val="24"/>
          <w:rtl/>
          <w:lang w:bidi="fa-IR"/>
        </w:rPr>
        <w:t xml:space="preserve">اید. </w:t>
      </w:r>
    </w:p>
    <w:p w14:paraId="7266B2EE" w14:textId="2BA9FB5D" w:rsidR="000F31C5" w:rsidRPr="005C253D" w:rsidRDefault="000F31C5" w:rsidP="005C253D">
      <w:pPr>
        <w:pStyle w:val="ListParagraph"/>
        <w:numPr>
          <w:ilvl w:val="0"/>
          <w:numId w:val="5"/>
        </w:numPr>
        <w:bidi/>
        <w:spacing w:after="80" w:line="240" w:lineRule="auto"/>
        <w:jc w:val="both"/>
        <w:rPr>
          <w:rFonts w:ascii="IranNastaliq" w:hAnsi="IranNastaliq" w:cs="B Zar"/>
          <w:sz w:val="24"/>
          <w:szCs w:val="24"/>
          <w:rtl/>
          <w:lang w:bidi="fa-IR"/>
        </w:rPr>
      </w:pPr>
      <w:r w:rsidRPr="005C253D">
        <w:rPr>
          <w:rFonts w:ascii="IranNastaliq" w:hAnsi="IranNastaliq" w:cs="B Zar" w:hint="cs"/>
          <w:sz w:val="24"/>
          <w:szCs w:val="24"/>
          <w:rtl/>
          <w:lang w:bidi="fa-IR"/>
        </w:rPr>
        <w:t xml:space="preserve">هرگاه </w:t>
      </w:r>
      <w:r w:rsidR="00930340" w:rsidRPr="005C253D">
        <w:rPr>
          <w:rFonts w:ascii="IranNastaliq" w:hAnsi="IranNastaliq" w:cs="B Zar"/>
          <w:sz w:val="24"/>
          <w:szCs w:val="24"/>
          <w:rtl/>
          <w:lang w:bidi="fa-IR"/>
        </w:rPr>
        <w:t>نسخه‌ها</w:t>
      </w:r>
      <w:r w:rsidR="00930340" w:rsidRPr="005C253D">
        <w:rPr>
          <w:rFonts w:ascii="IranNastaliq" w:hAnsi="IranNastaliq" w:cs="B Zar" w:hint="cs"/>
          <w:sz w:val="24"/>
          <w:szCs w:val="24"/>
          <w:rtl/>
          <w:lang w:bidi="fa-IR"/>
        </w:rPr>
        <w:t>ی</w:t>
      </w:r>
      <w:r w:rsidRPr="005C253D">
        <w:rPr>
          <w:rFonts w:ascii="IranNastaliq" w:hAnsi="IranNastaliq" w:cs="B Zar" w:hint="cs"/>
          <w:sz w:val="24"/>
          <w:szCs w:val="24"/>
          <w:rtl/>
          <w:lang w:bidi="fa-IR"/>
        </w:rPr>
        <w:t xml:space="preserve"> </w:t>
      </w:r>
      <w:r w:rsidR="00930340" w:rsidRPr="005C253D">
        <w:rPr>
          <w:rFonts w:ascii="IranNastaliq" w:hAnsi="IranNastaliq" w:cs="B Zar"/>
          <w:sz w:val="24"/>
          <w:szCs w:val="24"/>
          <w:rtl/>
          <w:lang w:bidi="fa-IR"/>
        </w:rPr>
        <w:t>چاپ‌شده</w:t>
      </w:r>
      <w:r w:rsidRPr="005C253D">
        <w:rPr>
          <w:rFonts w:ascii="IranNastaliq" w:hAnsi="IranNastaliq" w:cs="B Zar" w:hint="cs"/>
          <w:sz w:val="24"/>
          <w:szCs w:val="24"/>
          <w:rtl/>
          <w:lang w:bidi="fa-IR"/>
        </w:rPr>
        <w:t xml:space="preserve"> اثر در بازار نایاب شود، ناشر به ابتکار خود و یا به پیشنهاد پدیدآورنده و با توجه به نیاز بازار و درخواست مراکز پخش، اثر را چاپ خواهد نمود. بدیهی است تجدید چاپ کتاب منوط به انعقاد قرارداد جدید بین ناشر و پدیدآورنده خواهد بود.</w:t>
      </w:r>
    </w:p>
    <w:p w14:paraId="2E5CF648" w14:textId="340FEB7D" w:rsidR="00532B24" w:rsidRPr="005C253D" w:rsidRDefault="00532B24" w:rsidP="005C253D">
      <w:pPr>
        <w:pStyle w:val="ListParagraph"/>
        <w:bidi/>
        <w:spacing w:after="80" w:line="240" w:lineRule="auto"/>
        <w:jc w:val="both"/>
        <w:rPr>
          <w:rFonts w:ascii="IranNastaliq" w:hAnsi="IranNastaliq" w:cs="B Zar"/>
          <w:sz w:val="24"/>
          <w:szCs w:val="24"/>
          <w:rtl/>
          <w:lang w:bidi="fa-IR"/>
        </w:rPr>
      </w:pPr>
      <w:r w:rsidRPr="005C253D">
        <w:rPr>
          <w:rFonts w:ascii="IranNastaliq" w:hAnsi="IranNastaliq" w:cs="B Zar" w:hint="cs"/>
          <w:b/>
          <w:bCs/>
          <w:sz w:val="24"/>
          <w:szCs w:val="24"/>
          <w:rtl/>
          <w:lang w:bidi="fa-IR"/>
        </w:rPr>
        <w:lastRenderedPageBreak/>
        <w:t>تبصره 4.</w:t>
      </w:r>
      <w:r w:rsidRPr="005C253D">
        <w:rPr>
          <w:rFonts w:ascii="IranNastaliq" w:hAnsi="IranNastaliq" w:cs="B Zar" w:hint="cs"/>
          <w:sz w:val="24"/>
          <w:szCs w:val="24"/>
          <w:rtl/>
          <w:lang w:bidi="fa-IR"/>
        </w:rPr>
        <w:t xml:space="preserve"> </w:t>
      </w:r>
      <w:r w:rsidR="00C71BCD" w:rsidRPr="005C253D">
        <w:rPr>
          <w:rFonts w:ascii="IranNastaliq" w:hAnsi="IranNastaliq" w:cs="B Zar" w:hint="cs"/>
          <w:sz w:val="24"/>
          <w:szCs w:val="24"/>
          <w:rtl/>
          <w:lang w:bidi="fa-IR"/>
        </w:rPr>
        <w:t xml:space="preserve">در صورتی که پس از یکسال، ناشر اثر را مجدداً </w:t>
      </w:r>
      <w:r w:rsidR="00D947B6" w:rsidRPr="005C253D">
        <w:rPr>
          <w:rFonts w:ascii="IranNastaliq" w:hAnsi="IranNastaliq" w:cs="B Zar" w:hint="cs"/>
          <w:sz w:val="24"/>
          <w:szCs w:val="24"/>
          <w:rtl/>
          <w:lang w:bidi="fa-IR"/>
        </w:rPr>
        <w:t xml:space="preserve">منتشر نکند؛ مولف می تواند پس از یکبار ابلاغ کتبی به ناشر و گذشت 4 ماه از آن و عدم نشر کتاب، قرارداد را فسخ کند. </w:t>
      </w:r>
    </w:p>
    <w:p w14:paraId="68EB4560" w14:textId="331CD9C1" w:rsidR="000F31C5" w:rsidRPr="005C253D" w:rsidRDefault="000F31C5" w:rsidP="005C253D">
      <w:pPr>
        <w:pStyle w:val="ListParagraph"/>
        <w:numPr>
          <w:ilvl w:val="0"/>
          <w:numId w:val="5"/>
        </w:numPr>
        <w:bidi/>
        <w:spacing w:after="80" w:line="240" w:lineRule="auto"/>
        <w:jc w:val="both"/>
        <w:rPr>
          <w:rFonts w:ascii="IranNastaliq" w:hAnsi="IranNastaliq" w:cs="B Zar"/>
          <w:sz w:val="24"/>
          <w:szCs w:val="24"/>
          <w:rtl/>
          <w:lang w:bidi="fa-IR"/>
        </w:rPr>
      </w:pPr>
      <w:r w:rsidRPr="005C253D">
        <w:rPr>
          <w:rFonts w:ascii="IranNastaliq" w:hAnsi="IranNastaliq" w:cs="B Zar" w:hint="cs"/>
          <w:sz w:val="24"/>
          <w:szCs w:val="24"/>
          <w:rtl/>
          <w:lang w:bidi="fa-IR"/>
        </w:rPr>
        <w:t xml:space="preserve">در صورت درخواست پدیدآورنده برای تجدید چاپ اثر و عدم موافقت ناشر، </w:t>
      </w:r>
      <w:r w:rsidR="00930340" w:rsidRPr="005C253D">
        <w:rPr>
          <w:rFonts w:ascii="IranNastaliq" w:hAnsi="IranNastaliq" w:cs="B Zar"/>
          <w:sz w:val="24"/>
          <w:szCs w:val="24"/>
          <w:rtl/>
          <w:lang w:bidi="fa-IR"/>
        </w:rPr>
        <w:t>مراتب</w:t>
      </w:r>
      <w:r w:rsidRPr="005C253D">
        <w:rPr>
          <w:rFonts w:ascii="IranNastaliq" w:hAnsi="IranNastaliq" w:cs="B Zar" w:hint="cs"/>
          <w:sz w:val="24"/>
          <w:szCs w:val="24"/>
          <w:rtl/>
          <w:lang w:bidi="fa-IR"/>
        </w:rPr>
        <w:t xml:space="preserve"> </w:t>
      </w:r>
      <w:r w:rsidR="00930340" w:rsidRPr="005C253D">
        <w:rPr>
          <w:rFonts w:ascii="IranNastaliq" w:hAnsi="IranNastaliq" w:cs="B Zar"/>
          <w:sz w:val="24"/>
          <w:szCs w:val="24"/>
          <w:rtl/>
          <w:lang w:bidi="fa-IR"/>
        </w:rPr>
        <w:t>کتباً</w:t>
      </w:r>
      <w:r w:rsidRPr="005C253D">
        <w:rPr>
          <w:rFonts w:ascii="IranNastaliq" w:hAnsi="IranNastaliq" w:cs="B Zar" w:hint="cs"/>
          <w:sz w:val="24"/>
          <w:szCs w:val="24"/>
          <w:rtl/>
          <w:lang w:bidi="fa-IR"/>
        </w:rPr>
        <w:t xml:space="preserve"> به پدیدآورنده </w:t>
      </w:r>
      <w:r w:rsidR="00930340" w:rsidRPr="005C253D">
        <w:rPr>
          <w:rFonts w:ascii="IranNastaliq" w:hAnsi="IranNastaliq" w:cs="B Zar"/>
          <w:sz w:val="24"/>
          <w:szCs w:val="24"/>
          <w:rtl/>
          <w:lang w:bidi="fa-IR"/>
        </w:rPr>
        <w:t>ابلاغ‌شده</w:t>
      </w:r>
      <w:r w:rsidRPr="005C253D">
        <w:rPr>
          <w:rFonts w:ascii="IranNastaliq" w:hAnsi="IranNastaliq" w:cs="B Zar" w:hint="cs"/>
          <w:sz w:val="24"/>
          <w:szCs w:val="24"/>
          <w:rtl/>
          <w:lang w:bidi="fa-IR"/>
        </w:rPr>
        <w:t xml:space="preserve"> و پدیدآورنده </w:t>
      </w:r>
      <w:r w:rsidR="00930340" w:rsidRPr="005C253D">
        <w:rPr>
          <w:rFonts w:ascii="IranNastaliq" w:hAnsi="IranNastaliq" w:cs="B Zar"/>
          <w:sz w:val="24"/>
          <w:szCs w:val="24"/>
          <w:rtl/>
          <w:lang w:bidi="fa-IR"/>
        </w:rPr>
        <w:t>م</w:t>
      </w:r>
      <w:r w:rsidR="00930340" w:rsidRPr="005C253D">
        <w:rPr>
          <w:rFonts w:ascii="IranNastaliq" w:hAnsi="IranNastaliq" w:cs="B Zar" w:hint="cs"/>
          <w:sz w:val="24"/>
          <w:szCs w:val="24"/>
          <w:rtl/>
          <w:lang w:bidi="fa-IR"/>
        </w:rPr>
        <w:t>ی‌تواند</w:t>
      </w:r>
      <w:r w:rsidR="00532B24" w:rsidRPr="005C253D">
        <w:rPr>
          <w:rFonts w:ascii="IranNastaliq" w:hAnsi="IranNastaliq" w:cs="B Zar" w:hint="cs"/>
          <w:sz w:val="24"/>
          <w:szCs w:val="24"/>
          <w:rtl/>
          <w:lang w:bidi="fa-IR"/>
        </w:rPr>
        <w:t xml:space="preserve"> </w:t>
      </w:r>
      <w:bookmarkStart w:id="4" w:name="_Hlk97676862"/>
      <w:r w:rsidR="00532B24" w:rsidRPr="005C253D">
        <w:rPr>
          <w:rFonts w:ascii="IranNastaliq" w:hAnsi="IranNastaliq" w:cs="B Zar" w:hint="cs"/>
          <w:sz w:val="24"/>
          <w:szCs w:val="24"/>
          <w:rtl/>
          <w:lang w:bidi="fa-IR"/>
        </w:rPr>
        <w:t>پس از پرداخت حقوق ناشر</w:t>
      </w:r>
      <w:r w:rsidRPr="005C253D">
        <w:rPr>
          <w:rFonts w:ascii="IranNastaliq" w:hAnsi="IranNastaliq" w:cs="B Zar" w:hint="cs"/>
          <w:sz w:val="24"/>
          <w:szCs w:val="24"/>
          <w:rtl/>
          <w:lang w:bidi="fa-IR"/>
        </w:rPr>
        <w:t xml:space="preserve"> </w:t>
      </w:r>
      <w:bookmarkEnd w:id="4"/>
      <w:r w:rsidR="00930340" w:rsidRPr="005C253D">
        <w:rPr>
          <w:rFonts w:ascii="IranNastaliq" w:hAnsi="IranNastaliq" w:cs="B Zar" w:hint="cs"/>
          <w:sz w:val="24"/>
          <w:szCs w:val="24"/>
          <w:rtl/>
          <w:lang w:bidi="fa-IR"/>
        </w:rPr>
        <w:t>شخصاً</w:t>
      </w:r>
      <w:r w:rsidRPr="005C253D">
        <w:rPr>
          <w:rFonts w:ascii="IranNastaliq" w:hAnsi="IranNastaliq" w:cs="B Zar" w:hint="cs"/>
          <w:sz w:val="24"/>
          <w:szCs w:val="24"/>
          <w:rtl/>
          <w:lang w:bidi="fa-IR"/>
        </w:rPr>
        <w:t xml:space="preserve"> به تجدید چاپ اثر اقدام نماید.</w:t>
      </w:r>
    </w:p>
    <w:p w14:paraId="24D169E4" w14:textId="74DA9914" w:rsidR="000F31C5" w:rsidRPr="005C253D" w:rsidRDefault="000F31C5" w:rsidP="005C253D">
      <w:pPr>
        <w:pStyle w:val="ListParagraph"/>
        <w:numPr>
          <w:ilvl w:val="0"/>
          <w:numId w:val="5"/>
        </w:numPr>
        <w:bidi/>
        <w:spacing w:after="80" w:line="240" w:lineRule="auto"/>
        <w:jc w:val="both"/>
        <w:rPr>
          <w:rFonts w:ascii="IranNastaliq" w:hAnsi="IranNastaliq" w:cs="B Zar"/>
          <w:sz w:val="24"/>
          <w:szCs w:val="24"/>
          <w:rtl/>
          <w:lang w:bidi="fa-IR"/>
        </w:rPr>
      </w:pPr>
      <w:r w:rsidRPr="005C253D">
        <w:rPr>
          <w:rFonts w:ascii="IranNastaliq" w:hAnsi="IranNastaliq" w:cs="B Zar" w:hint="cs"/>
          <w:sz w:val="24"/>
          <w:szCs w:val="24"/>
          <w:rtl/>
          <w:lang w:bidi="fa-IR"/>
        </w:rPr>
        <w:t xml:space="preserve">هرگونه افزایش یا کاهش </w:t>
      </w:r>
      <w:r w:rsidR="00930340" w:rsidRPr="005C253D">
        <w:rPr>
          <w:rFonts w:ascii="IranNastaliq" w:hAnsi="IranNastaliq" w:cs="B Zar"/>
          <w:sz w:val="24"/>
          <w:szCs w:val="24"/>
          <w:rtl/>
          <w:lang w:bidi="fa-IR"/>
        </w:rPr>
        <w:t>(تجد</w:t>
      </w:r>
      <w:r w:rsidR="00930340" w:rsidRPr="005C253D">
        <w:rPr>
          <w:rFonts w:ascii="IranNastaliq" w:hAnsi="IranNastaliq" w:cs="B Zar" w:hint="cs"/>
          <w:sz w:val="24"/>
          <w:szCs w:val="24"/>
          <w:rtl/>
          <w:lang w:bidi="fa-IR"/>
        </w:rPr>
        <w:t>یدنظر</w:t>
      </w:r>
      <w:r w:rsidR="00930340" w:rsidRPr="005C253D">
        <w:rPr>
          <w:rFonts w:ascii="IranNastaliq" w:hAnsi="IranNastaliq" w:cs="B Zar"/>
          <w:sz w:val="24"/>
          <w:szCs w:val="24"/>
          <w:rtl/>
          <w:lang w:bidi="fa-IR"/>
        </w:rPr>
        <w:t>)</w:t>
      </w:r>
      <w:r w:rsidRPr="005C253D">
        <w:rPr>
          <w:rFonts w:ascii="IranNastaliq" w:hAnsi="IranNastaliq" w:cs="B Zar" w:hint="cs"/>
          <w:sz w:val="24"/>
          <w:szCs w:val="24"/>
          <w:rtl/>
          <w:lang w:bidi="fa-IR"/>
        </w:rPr>
        <w:t xml:space="preserve"> در متن اثر در شورای انتشارات دانشگاه </w:t>
      </w:r>
      <w:r w:rsidR="00930340" w:rsidRPr="005C253D">
        <w:rPr>
          <w:rFonts w:ascii="IranNastaliq" w:hAnsi="IranNastaliq" w:cs="B Zar"/>
          <w:sz w:val="24"/>
          <w:szCs w:val="24"/>
          <w:rtl/>
          <w:lang w:bidi="fa-IR"/>
        </w:rPr>
        <w:t>موردبررس</w:t>
      </w:r>
      <w:r w:rsidR="00930340" w:rsidRPr="005C253D">
        <w:rPr>
          <w:rFonts w:ascii="IranNastaliq" w:hAnsi="IranNastaliq" w:cs="B Zar" w:hint="cs"/>
          <w:sz w:val="24"/>
          <w:szCs w:val="24"/>
          <w:rtl/>
          <w:lang w:bidi="fa-IR"/>
        </w:rPr>
        <w:t>ی</w:t>
      </w:r>
      <w:r w:rsidRPr="005C253D">
        <w:rPr>
          <w:rFonts w:ascii="IranNastaliq" w:hAnsi="IranNastaliq" w:cs="B Zar" w:hint="cs"/>
          <w:sz w:val="24"/>
          <w:szCs w:val="24"/>
          <w:rtl/>
          <w:lang w:bidi="fa-IR"/>
        </w:rPr>
        <w:t xml:space="preserve"> و تصویب قرار گیرد.</w:t>
      </w:r>
    </w:p>
    <w:p w14:paraId="345210AA" w14:textId="7236E1B1" w:rsidR="0089186C" w:rsidRPr="00E43B02" w:rsidRDefault="00E43B02" w:rsidP="00E43B02">
      <w:pPr>
        <w:bidi/>
        <w:spacing w:after="80" w:line="240" w:lineRule="auto"/>
        <w:jc w:val="both"/>
        <w:rPr>
          <w:rFonts w:ascii="IranNastaliq" w:hAnsi="IranNastaliq" w:cs="B Titr"/>
          <w:b/>
          <w:bCs/>
          <w:sz w:val="24"/>
          <w:szCs w:val="24"/>
          <w:rtl/>
          <w:lang w:bidi="fa-IR"/>
        </w:rPr>
      </w:pPr>
      <w:r w:rsidRPr="002D6D78">
        <w:rPr>
          <w:rFonts w:ascii="IranNastaliq" w:hAnsi="IranNastaliq" w:cs="B Titr" w:hint="cs"/>
          <w:b/>
          <w:bCs/>
          <w:sz w:val="24"/>
          <w:szCs w:val="24"/>
          <w:rtl/>
          <w:lang w:bidi="fa-IR"/>
        </w:rPr>
        <w:t xml:space="preserve">ماده </w:t>
      </w:r>
      <w:r>
        <w:rPr>
          <w:rFonts w:ascii="IranNastaliq" w:hAnsi="IranNastaliq" w:cs="B Titr" w:hint="cs"/>
          <w:b/>
          <w:bCs/>
          <w:sz w:val="24"/>
          <w:szCs w:val="24"/>
          <w:rtl/>
          <w:lang w:bidi="fa-IR"/>
        </w:rPr>
        <w:t>هفت</w:t>
      </w:r>
      <w:r w:rsidRPr="002D6D78">
        <w:rPr>
          <w:rFonts w:ascii="IranNastaliq" w:hAnsi="IranNastaliq" w:cs="B Titr" w:hint="cs"/>
          <w:b/>
          <w:bCs/>
          <w:sz w:val="24"/>
          <w:szCs w:val="24"/>
          <w:rtl/>
          <w:lang w:bidi="fa-IR"/>
        </w:rPr>
        <w:t xml:space="preserve">: </w:t>
      </w:r>
      <w:r>
        <w:rPr>
          <w:rFonts w:ascii="IranNastaliq" w:hAnsi="IranNastaliq" w:cs="B Titr" w:hint="cs"/>
          <w:b/>
          <w:bCs/>
          <w:sz w:val="24"/>
          <w:szCs w:val="24"/>
          <w:rtl/>
          <w:lang w:bidi="fa-IR"/>
        </w:rPr>
        <w:t>مرجع حل اختلاف</w:t>
      </w:r>
    </w:p>
    <w:p w14:paraId="293960C3" w14:textId="6F6A0E14" w:rsidR="009713D2" w:rsidRDefault="00E20B14" w:rsidP="009713D2">
      <w:pPr>
        <w:bidi/>
        <w:spacing w:after="80" w:line="240" w:lineRule="auto"/>
        <w:jc w:val="both"/>
        <w:rPr>
          <w:rFonts w:ascii="IranNastaliq" w:hAnsi="IranNastaliq" w:cs="B Zar"/>
          <w:sz w:val="24"/>
          <w:szCs w:val="24"/>
          <w:rtl/>
          <w:lang w:bidi="fa-IR"/>
        </w:rPr>
      </w:pPr>
      <w:r w:rsidRPr="00987B80">
        <w:rPr>
          <w:rFonts w:ascii="IranNastaliq" w:hAnsi="IranNastaliq" w:cs="B Zar" w:hint="cs"/>
          <w:sz w:val="24"/>
          <w:szCs w:val="24"/>
          <w:rtl/>
          <w:lang w:bidi="fa-IR"/>
        </w:rPr>
        <w:t>هرگونه</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اختلاف</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در</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خصوص</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این</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قرارداد،</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اعم</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از</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اجرا،</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تفسیر،</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فسخ</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و</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w:t>
      </w:r>
      <w:r w:rsidRPr="00987B80">
        <w:rPr>
          <w:rFonts w:ascii="IranNastaliq" w:hAnsi="IranNastaliq" w:cs="B Zar"/>
          <w:sz w:val="24"/>
          <w:szCs w:val="24"/>
          <w:rtl/>
          <w:lang w:bidi="fa-IR"/>
        </w:rPr>
        <w:t xml:space="preserve"> </w:t>
      </w:r>
      <w:r w:rsidR="001B25B5" w:rsidRPr="00987B80">
        <w:rPr>
          <w:rFonts w:ascii="IranNastaliq" w:hAnsi="IranNastaliq" w:cs="B Zar"/>
          <w:sz w:val="24"/>
          <w:szCs w:val="24"/>
          <w:rtl/>
          <w:lang w:bidi="fa-IR"/>
        </w:rPr>
        <w:t>درصورت</w:t>
      </w:r>
      <w:r w:rsidR="001B25B5" w:rsidRPr="00987B80">
        <w:rPr>
          <w:rFonts w:ascii="IranNastaliq" w:hAnsi="IranNastaliq" w:cs="B Zar" w:hint="cs"/>
          <w:sz w:val="24"/>
          <w:szCs w:val="24"/>
          <w:rtl/>
          <w:lang w:bidi="fa-IR"/>
        </w:rPr>
        <w:t>ی‌که</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ظرف</w:t>
      </w:r>
      <w:r w:rsidRPr="00987B80">
        <w:rPr>
          <w:rFonts w:ascii="IranNastaliq" w:hAnsi="IranNastaliq" w:cs="B Zar"/>
          <w:sz w:val="24"/>
          <w:szCs w:val="24"/>
          <w:rtl/>
          <w:lang w:bidi="fa-IR"/>
        </w:rPr>
        <w:t xml:space="preserve"> 15 </w:t>
      </w:r>
      <w:r w:rsidRPr="00987B80">
        <w:rPr>
          <w:rFonts w:ascii="IranNastaliq" w:hAnsi="IranNastaliq" w:cs="B Zar" w:hint="cs"/>
          <w:sz w:val="24"/>
          <w:szCs w:val="24"/>
          <w:rtl/>
          <w:lang w:bidi="fa-IR"/>
        </w:rPr>
        <w:t>روز</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از</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تاریخ</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ابلاغ</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کتبی</w:t>
      </w:r>
      <w:r w:rsidRPr="00987B80">
        <w:rPr>
          <w:rFonts w:ascii="IranNastaliq" w:hAnsi="IranNastaliq" w:cs="B Zar"/>
          <w:sz w:val="24"/>
          <w:szCs w:val="24"/>
          <w:rtl/>
          <w:lang w:bidi="fa-IR"/>
        </w:rPr>
        <w:t xml:space="preserve"> </w:t>
      </w:r>
      <w:r w:rsidR="001B25B5" w:rsidRPr="00987B80">
        <w:rPr>
          <w:rFonts w:ascii="IranNastaliq" w:hAnsi="IranNastaliq" w:cs="B Zar"/>
          <w:sz w:val="24"/>
          <w:szCs w:val="24"/>
          <w:rtl/>
          <w:lang w:bidi="fa-IR"/>
        </w:rPr>
        <w:t>به‌طرف</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مقابل</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از</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طریق</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مذاکره</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حل</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نشود؛</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با</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درخواست</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کتبی</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هریک</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از</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طرفین،</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موضوع</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به</w:t>
      </w:r>
      <w:r w:rsidRPr="00987B80">
        <w:rPr>
          <w:rFonts w:ascii="IranNastaliq" w:hAnsi="IranNastaliq" w:cs="B Zar"/>
          <w:sz w:val="24"/>
          <w:szCs w:val="24"/>
          <w:rtl/>
          <w:lang w:bidi="fa-IR"/>
        </w:rPr>
        <w:t xml:space="preserve"> </w:t>
      </w:r>
      <w:r w:rsidR="001B25B5" w:rsidRPr="00987B80">
        <w:rPr>
          <w:rFonts w:ascii="IranNastaliq" w:hAnsi="IranNastaliq" w:cs="B Zar"/>
          <w:sz w:val="24"/>
          <w:szCs w:val="24"/>
          <w:rtl/>
          <w:lang w:bidi="fa-IR"/>
        </w:rPr>
        <w:t>ه</w:t>
      </w:r>
      <w:r w:rsidR="001B25B5" w:rsidRPr="00987B80">
        <w:rPr>
          <w:rFonts w:ascii="IranNastaliq" w:hAnsi="IranNastaliq" w:cs="B Zar" w:hint="cs"/>
          <w:sz w:val="24"/>
          <w:szCs w:val="24"/>
          <w:rtl/>
          <w:lang w:bidi="fa-IR"/>
        </w:rPr>
        <w:t>یئتی</w:t>
      </w:r>
      <w:r w:rsidRPr="00987B80">
        <w:rPr>
          <w:rFonts w:ascii="IranNastaliq" w:hAnsi="IranNastaliq" w:cs="B Zar"/>
          <w:sz w:val="24"/>
          <w:szCs w:val="24"/>
          <w:rtl/>
          <w:lang w:bidi="fa-IR"/>
        </w:rPr>
        <w:t xml:space="preserve"> </w:t>
      </w:r>
      <w:r w:rsidR="001B25B5" w:rsidRPr="00987B80">
        <w:rPr>
          <w:rFonts w:ascii="IranNastaliq" w:hAnsi="IranNastaliq" w:cs="B Zar"/>
          <w:sz w:val="24"/>
          <w:szCs w:val="24"/>
          <w:rtl/>
          <w:lang w:bidi="fa-IR"/>
        </w:rPr>
        <w:t>سه‌نفره</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شامل</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یک</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نفر</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صاحب</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اثر</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یا</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نماینده</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ایشان،</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یک</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نفر</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نماینده</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دانشگاه</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و</w:t>
      </w:r>
      <w:r w:rsidRPr="00987B80">
        <w:rPr>
          <w:rFonts w:ascii="IranNastaliq" w:hAnsi="IranNastaliq" w:cs="B Zar"/>
          <w:sz w:val="24"/>
          <w:szCs w:val="24"/>
          <w:rtl/>
          <w:lang w:bidi="fa-IR"/>
        </w:rPr>
        <w:t xml:space="preserve"> </w:t>
      </w:r>
      <w:r w:rsidR="000F3FA1">
        <w:rPr>
          <w:rFonts w:ascii="IranNastaliq" w:hAnsi="IranNastaliq" w:cs="B Zar" w:hint="cs"/>
          <w:sz w:val="24"/>
          <w:szCs w:val="24"/>
          <w:rtl/>
          <w:lang w:bidi="fa-IR"/>
        </w:rPr>
        <w:t>یک نفر</w:t>
      </w:r>
      <w:r w:rsidRPr="00987B80">
        <w:rPr>
          <w:rFonts w:ascii="IranNastaliq" w:hAnsi="IranNastaliq" w:cs="B Zar"/>
          <w:sz w:val="24"/>
          <w:szCs w:val="24"/>
          <w:rtl/>
          <w:lang w:bidi="fa-IR"/>
        </w:rPr>
        <w:t xml:space="preserve"> </w:t>
      </w:r>
      <w:r w:rsidR="001B25B5" w:rsidRPr="00987B80">
        <w:rPr>
          <w:rFonts w:ascii="IranNastaliq" w:hAnsi="IranNastaliq" w:cs="B Zar"/>
          <w:sz w:val="24"/>
          <w:szCs w:val="24"/>
          <w:rtl/>
          <w:lang w:bidi="fa-IR"/>
        </w:rPr>
        <w:t>به‌عنوان</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داور</w:t>
      </w:r>
      <w:r w:rsidRPr="00987B80">
        <w:rPr>
          <w:rFonts w:ascii="IranNastaliq" w:hAnsi="IranNastaliq" w:cs="B Zar"/>
          <w:sz w:val="24"/>
          <w:szCs w:val="24"/>
          <w:rtl/>
          <w:lang w:bidi="fa-IR"/>
        </w:rPr>
        <w:t xml:space="preserve"> </w:t>
      </w:r>
      <w:r w:rsidR="001B25B5" w:rsidRPr="00987B80">
        <w:rPr>
          <w:rFonts w:ascii="IranNastaliq" w:hAnsi="IranNastaliq" w:cs="B Zar"/>
          <w:sz w:val="24"/>
          <w:szCs w:val="24"/>
          <w:rtl/>
          <w:lang w:bidi="fa-IR"/>
        </w:rPr>
        <w:t>مرض</w:t>
      </w:r>
      <w:r w:rsidR="001B25B5" w:rsidRPr="00987B80">
        <w:rPr>
          <w:rFonts w:ascii="IranNastaliq" w:hAnsi="IranNastaliq" w:cs="B Zar" w:hint="cs"/>
          <w:sz w:val="24"/>
          <w:szCs w:val="24"/>
          <w:rtl/>
          <w:lang w:bidi="fa-IR"/>
        </w:rPr>
        <w:t>ی‌الطرفین</w:t>
      </w:r>
      <w:r w:rsidRPr="00987B80">
        <w:rPr>
          <w:rFonts w:ascii="IranNastaliq" w:hAnsi="IranNastaliq" w:cs="B Zar" w:hint="cs"/>
          <w:sz w:val="24"/>
          <w:szCs w:val="24"/>
          <w:rtl/>
          <w:lang w:bidi="fa-IR"/>
        </w:rPr>
        <w:t>،</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ارجاع</w:t>
      </w:r>
      <w:r w:rsidRPr="00987B80">
        <w:rPr>
          <w:rFonts w:ascii="IranNastaliq" w:hAnsi="IranNastaliq" w:cs="B Zar"/>
          <w:sz w:val="24"/>
          <w:szCs w:val="24"/>
          <w:rtl/>
          <w:lang w:bidi="fa-IR"/>
        </w:rPr>
        <w:t xml:space="preserve"> </w:t>
      </w:r>
      <w:r w:rsidR="001B25B5" w:rsidRPr="00987B80">
        <w:rPr>
          <w:rFonts w:ascii="IranNastaliq" w:hAnsi="IranNastaliq" w:cs="B Zar"/>
          <w:sz w:val="24"/>
          <w:szCs w:val="24"/>
          <w:rtl/>
          <w:lang w:bidi="fa-IR"/>
        </w:rPr>
        <w:t>م</w:t>
      </w:r>
      <w:r w:rsidR="001B25B5" w:rsidRPr="00987B80">
        <w:rPr>
          <w:rFonts w:ascii="IranNastaliq" w:hAnsi="IranNastaliq" w:cs="B Zar" w:hint="cs"/>
          <w:sz w:val="24"/>
          <w:szCs w:val="24"/>
          <w:rtl/>
          <w:lang w:bidi="fa-IR"/>
        </w:rPr>
        <w:t>ی‌شود</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و</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رأی</w:t>
      </w:r>
      <w:r w:rsidRPr="00987B80">
        <w:rPr>
          <w:rFonts w:ascii="IranNastaliq" w:hAnsi="IranNastaliq" w:cs="B Zar"/>
          <w:sz w:val="24"/>
          <w:szCs w:val="24"/>
          <w:rtl/>
          <w:lang w:bidi="fa-IR"/>
        </w:rPr>
        <w:t xml:space="preserve"> </w:t>
      </w:r>
      <w:r w:rsidR="001B25B5" w:rsidRPr="00987B80">
        <w:rPr>
          <w:rFonts w:ascii="IranNastaliq" w:hAnsi="IranNastaliq" w:cs="B Zar"/>
          <w:sz w:val="24"/>
          <w:szCs w:val="24"/>
          <w:rtl/>
          <w:lang w:bidi="fa-IR"/>
        </w:rPr>
        <w:t>ه</w:t>
      </w:r>
      <w:r w:rsidR="001B25B5" w:rsidRPr="00987B80">
        <w:rPr>
          <w:rFonts w:ascii="IranNastaliq" w:hAnsi="IranNastaliq" w:cs="B Zar" w:hint="cs"/>
          <w:sz w:val="24"/>
          <w:szCs w:val="24"/>
          <w:rtl/>
          <w:lang w:bidi="fa-IR"/>
        </w:rPr>
        <w:t>یئت</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برای</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طرفین،</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قطعی</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و</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لازم‌الاجرا</w:t>
      </w:r>
      <w:r w:rsidRPr="00987B80">
        <w:rPr>
          <w:rFonts w:ascii="IranNastaliq" w:hAnsi="IranNastaliq" w:cs="B Zar"/>
          <w:sz w:val="24"/>
          <w:szCs w:val="24"/>
          <w:rtl/>
          <w:lang w:bidi="fa-IR"/>
        </w:rPr>
        <w:t xml:space="preserve"> </w:t>
      </w:r>
      <w:r w:rsidRPr="00987B80">
        <w:rPr>
          <w:rFonts w:ascii="IranNastaliq" w:hAnsi="IranNastaliq" w:cs="B Zar" w:hint="cs"/>
          <w:sz w:val="24"/>
          <w:szCs w:val="24"/>
          <w:rtl/>
          <w:lang w:bidi="fa-IR"/>
        </w:rPr>
        <w:t>است</w:t>
      </w:r>
      <w:r w:rsidRPr="00987B80">
        <w:rPr>
          <w:rFonts w:ascii="IranNastaliq" w:hAnsi="IranNastaliq" w:cs="B Zar"/>
          <w:sz w:val="24"/>
          <w:szCs w:val="24"/>
          <w:rtl/>
          <w:lang w:bidi="fa-IR"/>
        </w:rPr>
        <w:t>.</w:t>
      </w:r>
    </w:p>
    <w:p w14:paraId="0F16B0C5" w14:textId="30B4BA1C" w:rsidR="009713D2" w:rsidRPr="00E43B02" w:rsidRDefault="00E43B02" w:rsidP="00E43B02">
      <w:pPr>
        <w:bidi/>
        <w:spacing w:after="80" w:line="240" w:lineRule="auto"/>
        <w:jc w:val="both"/>
        <w:rPr>
          <w:rFonts w:ascii="IranNastaliq" w:hAnsi="IranNastaliq" w:cs="B Titr"/>
          <w:b/>
          <w:bCs/>
          <w:sz w:val="24"/>
          <w:szCs w:val="24"/>
          <w:rtl/>
          <w:lang w:bidi="fa-IR"/>
        </w:rPr>
      </w:pPr>
      <w:r w:rsidRPr="002D6D78">
        <w:rPr>
          <w:rFonts w:ascii="IranNastaliq" w:hAnsi="IranNastaliq" w:cs="B Titr" w:hint="cs"/>
          <w:b/>
          <w:bCs/>
          <w:sz w:val="24"/>
          <w:szCs w:val="24"/>
          <w:rtl/>
          <w:lang w:bidi="fa-IR"/>
        </w:rPr>
        <w:t xml:space="preserve">ماده </w:t>
      </w:r>
      <w:r>
        <w:rPr>
          <w:rFonts w:ascii="IranNastaliq" w:hAnsi="IranNastaliq" w:cs="B Titr" w:hint="cs"/>
          <w:b/>
          <w:bCs/>
          <w:sz w:val="24"/>
          <w:szCs w:val="24"/>
          <w:rtl/>
          <w:lang w:bidi="fa-IR"/>
        </w:rPr>
        <w:t>هشت</w:t>
      </w:r>
      <w:r w:rsidRPr="002D6D78">
        <w:rPr>
          <w:rFonts w:ascii="IranNastaliq" w:hAnsi="IranNastaliq" w:cs="B Titr" w:hint="cs"/>
          <w:b/>
          <w:bCs/>
          <w:sz w:val="24"/>
          <w:szCs w:val="24"/>
          <w:rtl/>
          <w:lang w:bidi="fa-IR"/>
        </w:rPr>
        <w:t xml:space="preserve">: </w:t>
      </w:r>
      <w:r>
        <w:rPr>
          <w:rFonts w:ascii="IranNastaliq" w:hAnsi="IranNastaliq" w:cs="B Titr" w:hint="cs"/>
          <w:b/>
          <w:bCs/>
          <w:sz w:val="24"/>
          <w:szCs w:val="24"/>
          <w:rtl/>
          <w:lang w:bidi="fa-IR"/>
        </w:rPr>
        <w:t>نسخ قرارداد</w:t>
      </w:r>
    </w:p>
    <w:p w14:paraId="5C15B4D7" w14:textId="6AECB5AD" w:rsidR="000F31C5" w:rsidRPr="00987B80" w:rsidRDefault="00722309" w:rsidP="005E6580">
      <w:pPr>
        <w:bidi/>
        <w:spacing w:after="120" w:line="240" w:lineRule="auto"/>
        <w:jc w:val="center"/>
        <w:rPr>
          <w:rFonts w:ascii="IranNastaliq" w:hAnsi="IranNastaliq" w:cs="B Zar"/>
          <w:b/>
          <w:bCs/>
          <w:sz w:val="24"/>
          <w:szCs w:val="24"/>
          <w:rtl/>
          <w:lang w:bidi="fa-IR"/>
        </w:rPr>
      </w:pPr>
      <w:r w:rsidRPr="00987B80">
        <w:rPr>
          <w:rFonts w:ascii="IranNastaliq" w:hAnsi="IranNastaliq" w:cs="B Zar" w:hint="cs"/>
          <w:b/>
          <w:bCs/>
          <w:sz w:val="24"/>
          <w:szCs w:val="24"/>
          <w:rtl/>
          <w:lang w:bidi="fa-IR"/>
        </w:rPr>
        <w:t>«</w:t>
      </w:r>
      <w:r w:rsidR="000F31C5" w:rsidRPr="00987B80">
        <w:rPr>
          <w:rFonts w:ascii="IranNastaliq" w:hAnsi="IranNastaliq" w:cs="B Zar" w:hint="cs"/>
          <w:b/>
          <w:bCs/>
          <w:sz w:val="24"/>
          <w:szCs w:val="24"/>
          <w:rtl/>
          <w:lang w:bidi="fa-IR"/>
        </w:rPr>
        <w:t>این قرارداد در</w:t>
      </w:r>
      <w:r w:rsidR="009713D2">
        <w:rPr>
          <w:rFonts w:ascii="IranNastaliq" w:hAnsi="IranNastaliq" w:cs="B Zar" w:hint="cs"/>
          <w:b/>
          <w:bCs/>
          <w:sz w:val="24"/>
          <w:szCs w:val="24"/>
          <w:rtl/>
          <w:lang w:bidi="fa-IR"/>
        </w:rPr>
        <w:t xml:space="preserve"> </w:t>
      </w:r>
      <w:r w:rsidR="00E43B02">
        <w:rPr>
          <w:rFonts w:ascii="IranNastaliq" w:hAnsi="IranNastaliq" w:cs="B Zar" w:hint="cs"/>
          <w:b/>
          <w:bCs/>
          <w:sz w:val="24"/>
          <w:szCs w:val="24"/>
          <w:rtl/>
          <w:lang w:bidi="fa-IR"/>
        </w:rPr>
        <w:t>هشت</w:t>
      </w:r>
      <w:r w:rsidR="000F31C5" w:rsidRPr="00987B80">
        <w:rPr>
          <w:rFonts w:ascii="IranNastaliq" w:hAnsi="IranNastaliq" w:cs="B Zar" w:hint="cs"/>
          <w:b/>
          <w:bCs/>
          <w:sz w:val="24"/>
          <w:szCs w:val="24"/>
          <w:rtl/>
          <w:lang w:bidi="fa-IR"/>
        </w:rPr>
        <w:t xml:space="preserve"> ماده </w:t>
      </w:r>
      <w:r w:rsidR="0089186C">
        <w:rPr>
          <w:rFonts w:ascii="IranNastaliq" w:hAnsi="IranNastaliq" w:cs="B Zar" w:hint="cs"/>
          <w:b/>
          <w:bCs/>
          <w:sz w:val="24"/>
          <w:szCs w:val="24"/>
          <w:rtl/>
          <w:lang w:bidi="fa-IR"/>
        </w:rPr>
        <w:t>و سه صفحه</w:t>
      </w:r>
      <w:r w:rsidR="000F31C5" w:rsidRPr="00987B80">
        <w:rPr>
          <w:rFonts w:ascii="IranNastaliq" w:hAnsi="IranNastaliq" w:cs="B Zar" w:hint="cs"/>
          <w:b/>
          <w:bCs/>
          <w:sz w:val="24"/>
          <w:szCs w:val="24"/>
          <w:rtl/>
          <w:lang w:bidi="fa-IR"/>
        </w:rPr>
        <w:t xml:space="preserve"> تنظیم و در دو نسخه با اعتبار مساوی به امضای طرفین رسیده است.</w:t>
      </w:r>
      <w:r w:rsidRPr="00987B80">
        <w:rPr>
          <w:rFonts w:ascii="IranNastaliq" w:hAnsi="IranNastaliq" w:cs="B Zar" w:hint="cs"/>
          <w:b/>
          <w:bCs/>
          <w:sz w:val="24"/>
          <w:szCs w:val="24"/>
          <w:rtl/>
          <w:lang w:bidi="fa-IR"/>
        </w:rPr>
        <w:t>»</w:t>
      </w:r>
    </w:p>
    <w:p w14:paraId="47C7903F" w14:textId="77777777" w:rsidR="00930340" w:rsidRPr="00930340" w:rsidRDefault="00930340" w:rsidP="00930340">
      <w:pPr>
        <w:bidi/>
        <w:spacing w:after="120" w:line="240" w:lineRule="auto"/>
        <w:jc w:val="both"/>
        <w:rPr>
          <w:rFonts w:ascii="IranNastaliq" w:hAnsi="IranNastaliq" w:cs="B Lotus"/>
          <w:sz w:val="24"/>
          <w:szCs w:val="24"/>
          <w:rtl/>
          <w:lang w:bidi="fa-IR"/>
        </w:rPr>
      </w:pPr>
    </w:p>
    <w:tbl>
      <w:tblPr>
        <w:bidiVisual/>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837"/>
        <w:gridCol w:w="4203"/>
      </w:tblGrid>
      <w:tr w:rsidR="00930340" w:rsidRPr="00FA0070" w14:paraId="1E39831C" w14:textId="77777777" w:rsidTr="00C87EDD">
        <w:trPr>
          <w:cantSplit/>
          <w:trHeight w:val="4775"/>
          <w:jc w:val="center"/>
        </w:trPr>
        <w:tc>
          <w:tcPr>
            <w:tcW w:w="4320" w:type="dxa"/>
            <w:tcBorders>
              <w:top w:val="single" w:sz="4" w:space="0" w:color="auto"/>
              <w:bottom w:val="single" w:sz="4" w:space="0" w:color="auto"/>
              <w:right w:val="single" w:sz="4" w:space="0" w:color="auto"/>
            </w:tcBorders>
            <w:shd w:val="clear" w:color="auto" w:fill="E6E6E6"/>
          </w:tcPr>
          <w:p w14:paraId="4DF58931" w14:textId="77777777" w:rsidR="00930340" w:rsidRDefault="00930340" w:rsidP="00C87EDD">
            <w:pPr>
              <w:bidi/>
              <w:spacing w:after="0"/>
              <w:jc w:val="center"/>
              <w:rPr>
                <w:rFonts w:ascii="Tahoma" w:hAnsi="Tahoma" w:cs="B Titr"/>
                <w:b/>
                <w:bCs/>
                <w:sz w:val="24"/>
                <w:szCs w:val="24"/>
                <w:rtl/>
              </w:rPr>
            </w:pPr>
            <w:r w:rsidRPr="00E32613">
              <w:rPr>
                <w:rFonts w:ascii="Tahoma" w:hAnsi="Tahoma" w:cs="B Titr" w:hint="cs"/>
                <w:b/>
                <w:bCs/>
                <w:sz w:val="24"/>
                <w:szCs w:val="24"/>
                <w:rtl/>
              </w:rPr>
              <w:t>ناشر</w:t>
            </w:r>
          </w:p>
          <w:p w14:paraId="5F9D0181" w14:textId="77777777" w:rsidR="00930340" w:rsidRPr="009713D2" w:rsidRDefault="00930340" w:rsidP="00930340">
            <w:pPr>
              <w:bidi/>
              <w:spacing w:after="0"/>
              <w:jc w:val="center"/>
              <w:rPr>
                <w:rFonts w:ascii="Tahoma" w:hAnsi="Tahoma" w:cs="B Titr"/>
                <w:b/>
                <w:bCs/>
                <w:sz w:val="24"/>
                <w:szCs w:val="24"/>
                <w:rtl/>
              </w:rPr>
            </w:pPr>
          </w:p>
          <w:p w14:paraId="254F9080" w14:textId="77777777" w:rsidR="00930340" w:rsidRPr="009713D2" w:rsidRDefault="00930340" w:rsidP="00C87EDD">
            <w:pPr>
              <w:bidi/>
              <w:spacing w:after="0"/>
              <w:jc w:val="center"/>
              <w:rPr>
                <w:rFonts w:ascii="Tahoma" w:hAnsi="Tahoma" w:cs="B Lotus"/>
                <w:b/>
                <w:bCs/>
                <w:sz w:val="26"/>
                <w:szCs w:val="26"/>
                <w:rtl/>
              </w:rPr>
            </w:pPr>
            <w:r w:rsidRPr="009713D2">
              <w:rPr>
                <w:rFonts w:ascii="Tahoma" w:hAnsi="Tahoma" w:cs="B Lotus" w:hint="cs"/>
                <w:b/>
                <w:bCs/>
                <w:sz w:val="26"/>
                <w:szCs w:val="26"/>
                <w:rtl/>
              </w:rPr>
              <w:t>انتشارات دانشگاه بیرجند</w:t>
            </w:r>
          </w:p>
          <w:p w14:paraId="786741C8" w14:textId="77777777" w:rsidR="00930340" w:rsidRPr="009713D2" w:rsidRDefault="00930340" w:rsidP="00930340">
            <w:pPr>
              <w:bidi/>
              <w:spacing w:after="0"/>
              <w:jc w:val="center"/>
              <w:rPr>
                <w:rFonts w:ascii="Tahoma" w:hAnsi="Tahoma" w:cs="B Lotus"/>
                <w:b/>
                <w:bCs/>
                <w:sz w:val="26"/>
                <w:szCs w:val="26"/>
                <w:rtl/>
              </w:rPr>
            </w:pPr>
            <w:r w:rsidRPr="009713D2">
              <w:rPr>
                <w:rFonts w:ascii="Tahoma" w:hAnsi="Tahoma" w:cs="B Lotus" w:hint="cs"/>
                <w:b/>
                <w:bCs/>
                <w:sz w:val="26"/>
                <w:szCs w:val="26"/>
                <w:rtl/>
              </w:rPr>
              <w:t xml:space="preserve">بیرجند، انتهای بلوار دانشگاه، پرديس </w:t>
            </w:r>
            <w:r w:rsidR="006E28EE" w:rsidRPr="009713D2">
              <w:rPr>
                <w:rFonts w:ascii="Tahoma" w:hAnsi="Tahoma" w:cs="B Lotus"/>
                <w:b/>
                <w:bCs/>
                <w:sz w:val="26"/>
                <w:szCs w:val="26"/>
                <w:rtl/>
              </w:rPr>
              <w:t>شوکت‌آباد</w:t>
            </w:r>
            <w:r w:rsidRPr="009713D2">
              <w:rPr>
                <w:rFonts w:ascii="Tahoma" w:hAnsi="Tahoma" w:cs="B Lotus" w:hint="cs"/>
                <w:b/>
                <w:bCs/>
                <w:sz w:val="26"/>
                <w:szCs w:val="26"/>
                <w:rtl/>
              </w:rPr>
              <w:t>، کتابخانه مرکزی و مرکز نشر دانشگاه بیرجند</w:t>
            </w:r>
          </w:p>
          <w:p w14:paraId="2C539A35" w14:textId="5A460AA8" w:rsidR="00930340" w:rsidRPr="009713D2" w:rsidRDefault="00930340" w:rsidP="006D0890">
            <w:pPr>
              <w:bidi/>
              <w:spacing w:after="0"/>
              <w:jc w:val="center"/>
              <w:rPr>
                <w:rFonts w:ascii="Tahoma" w:hAnsi="Tahoma" w:cs="B Lotus"/>
                <w:b/>
                <w:bCs/>
                <w:sz w:val="26"/>
                <w:szCs w:val="26"/>
                <w:rtl/>
              </w:rPr>
            </w:pPr>
            <w:r w:rsidRPr="009713D2">
              <w:rPr>
                <w:rFonts w:ascii="Tahoma" w:hAnsi="Tahoma" w:cs="B Lotus" w:hint="cs"/>
                <w:b/>
                <w:bCs/>
                <w:sz w:val="26"/>
                <w:szCs w:val="26"/>
                <w:rtl/>
              </w:rPr>
              <w:t>تلفن: 3</w:t>
            </w:r>
            <w:r w:rsidR="006D0890">
              <w:rPr>
                <w:rFonts w:ascii="Tahoma" w:hAnsi="Tahoma" w:cs="B Lotus" w:hint="cs"/>
                <w:b/>
                <w:bCs/>
                <w:sz w:val="26"/>
                <w:szCs w:val="26"/>
                <w:rtl/>
              </w:rPr>
              <w:t>1</w:t>
            </w:r>
            <w:r w:rsidRPr="009713D2">
              <w:rPr>
                <w:rFonts w:ascii="Tahoma" w:hAnsi="Tahoma" w:cs="B Lotus" w:hint="cs"/>
                <w:b/>
                <w:bCs/>
                <w:sz w:val="26"/>
                <w:szCs w:val="26"/>
                <w:rtl/>
              </w:rPr>
              <w:t>02</w:t>
            </w:r>
            <w:r w:rsidR="006D0890">
              <w:rPr>
                <w:rFonts w:ascii="Tahoma" w:hAnsi="Tahoma" w:cs="B Lotus" w:hint="cs"/>
                <w:b/>
                <w:bCs/>
                <w:sz w:val="26"/>
                <w:szCs w:val="26"/>
                <w:rtl/>
              </w:rPr>
              <w:t>2</w:t>
            </w:r>
            <w:bookmarkStart w:id="5" w:name="_GoBack"/>
            <w:bookmarkEnd w:id="5"/>
            <w:r w:rsidRPr="009713D2">
              <w:rPr>
                <w:rFonts w:ascii="Tahoma" w:hAnsi="Tahoma" w:cs="B Lotus" w:hint="cs"/>
                <w:b/>
                <w:bCs/>
                <w:sz w:val="26"/>
                <w:szCs w:val="26"/>
                <w:rtl/>
              </w:rPr>
              <w:t>650-056</w:t>
            </w:r>
          </w:p>
          <w:p w14:paraId="1E4FA32C" w14:textId="77777777" w:rsidR="00930340" w:rsidRPr="009713D2" w:rsidRDefault="00930340" w:rsidP="00722309">
            <w:pPr>
              <w:spacing w:after="0"/>
              <w:jc w:val="center"/>
              <w:rPr>
                <w:rFonts w:asciiTheme="majorBidi" w:hAnsiTheme="majorBidi" w:cstheme="majorBidi"/>
                <w:b/>
                <w:bCs/>
                <w:sz w:val="26"/>
                <w:szCs w:val="26"/>
                <w:rtl/>
              </w:rPr>
            </w:pPr>
            <w:r w:rsidRPr="009713D2">
              <w:rPr>
                <w:rFonts w:asciiTheme="majorBidi" w:hAnsiTheme="majorBidi" w:cstheme="majorBidi"/>
                <w:b/>
                <w:bCs/>
                <w:sz w:val="26"/>
                <w:szCs w:val="26"/>
              </w:rPr>
              <w:t>e-mail: entesharat@birjand.ac.ir</w:t>
            </w:r>
          </w:p>
          <w:p w14:paraId="70338022" w14:textId="76E5FD34" w:rsidR="00930340" w:rsidRPr="009713D2" w:rsidRDefault="006D0890" w:rsidP="00C87EDD">
            <w:pPr>
              <w:bidi/>
              <w:spacing w:after="0"/>
              <w:jc w:val="center"/>
              <w:rPr>
                <w:rFonts w:ascii="Tahoma" w:hAnsi="Tahoma" w:cs="B Lotus"/>
                <w:b/>
                <w:bCs/>
                <w:sz w:val="26"/>
                <w:szCs w:val="26"/>
                <w:rtl/>
              </w:rPr>
            </w:pPr>
            <w:r>
              <w:rPr>
                <w:rFonts w:ascii="Tahoma" w:hAnsi="Tahoma" w:cs="B Lotus" w:hint="cs"/>
                <w:b/>
                <w:bCs/>
                <w:sz w:val="26"/>
                <w:szCs w:val="26"/>
                <w:rtl/>
              </w:rPr>
              <w:t>زهرا علیزاده بیرجندی</w:t>
            </w:r>
          </w:p>
          <w:p w14:paraId="02C79E8D" w14:textId="77777777" w:rsidR="00930340" w:rsidRPr="009713D2" w:rsidRDefault="00930340" w:rsidP="00930340">
            <w:pPr>
              <w:bidi/>
              <w:spacing w:after="0"/>
              <w:jc w:val="center"/>
              <w:rPr>
                <w:rFonts w:ascii="Tahoma" w:hAnsi="Tahoma" w:cs="B Lotus"/>
                <w:b/>
                <w:bCs/>
                <w:sz w:val="26"/>
                <w:szCs w:val="26"/>
                <w:rtl/>
              </w:rPr>
            </w:pPr>
            <w:r w:rsidRPr="009713D2">
              <w:rPr>
                <w:rFonts w:ascii="Tahoma" w:hAnsi="Tahoma" w:cs="B Lotus" w:hint="cs"/>
                <w:b/>
                <w:bCs/>
                <w:sz w:val="26"/>
                <w:szCs w:val="26"/>
                <w:rtl/>
              </w:rPr>
              <w:t>رئیس کتابخانه مرکزی و مرکز نشر</w:t>
            </w:r>
          </w:p>
          <w:p w14:paraId="3F1A46FD" w14:textId="77777777" w:rsidR="00930340" w:rsidRPr="009713D2" w:rsidRDefault="00930340" w:rsidP="00C87EDD">
            <w:pPr>
              <w:bidi/>
              <w:spacing w:after="0"/>
              <w:jc w:val="center"/>
              <w:rPr>
                <w:rFonts w:ascii="Tahoma" w:hAnsi="Tahoma" w:cs="B Lotus"/>
                <w:b/>
                <w:bCs/>
                <w:sz w:val="26"/>
                <w:szCs w:val="26"/>
                <w:rtl/>
              </w:rPr>
            </w:pPr>
          </w:p>
          <w:p w14:paraId="6E22217D" w14:textId="77777777" w:rsidR="00930340" w:rsidRPr="009713D2" w:rsidRDefault="00930340" w:rsidP="00C87EDD">
            <w:pPr>
              <w:bidi/>
              <w:spacing w:after="0"/>
              <w:jc w:val="center"/>
              <w:rPr>
                <w:rFonts w:cs="B Lotus"/>
                <w:b/>
                <w:bCs/>
                <w:sz w:val="2"/>
                <w:szCs w:val="2"/>
                <w:rtl/>
              </w:rPr>
            </w:pPr>
          </w:p>
          <w:p w14:paraId="2E6BB77D" w14:textId="359C7422" w:rsidR="00930340" w:rsidRPr="00A81164" w:rsidRDefault="00930340" w:rsidP="00C87EDD">
            <w:pPr>
              <w:bidi/>
              <w:spacing w:after="0"/>
              <w:jc w:val="center"/>
              <w:rPr>
                <w:rFonts w:cs="B Lotus"/>
                <w:rtl/>
              </w:rPr>
            </w:pPr>
            <w:r w:rsidRPr="009713D2">
              <w:rPr>
                <w:rFonts w:ascii="Tahoma" w:hAnsi="Tahoma" w:cs="B Lotus" w:hint="cs"/>
                <w:b/>
                <w:bCs/>
                <w:sz w:val="26"/>
                <w:szCs w:val="26"/>
                <w:rtl/>
              </w:rPr>
              <w:t>امضا</w:t>
            </w:r>
            <w:r w:rsidR="009713D2" w:rsidRPr="009713D2">
              <w:rPr>
                <w:rFonts w:ascii="Tahoma" w:hAnsi="Tahoma" w:cs="B Lotus" w:hint="cs"/>
                <w:b/>
                <w:bCs/>
                <w:sz w:val="26"/>
                <w:szCs w:val="26"/>
                <w:rtl/>
              </w:rPr>
              <w:t xml:space="preserve"> و مهر</w:t>
            </w:r>
          </w:p>
        </w:tc>
        <w:tc>
          <w:tcPr>
            <w:tcW w:w="837" w:type="dxa"/>
            <w:tcBorders>
              <w:top w:val="nil"/>
              <w:left w:val="single" w:sz="4" w:space="0" w:color="auto"/>
              <w:bottom w:val="nil"/>
              <w:right w:val="single" w:sz="4" w:space="0" w:color="auto"/>
            </w:tcBorders>
          </w:tcPr>
          <w:p w14:paraId="756B12A5" w14:textId="77777777" w:rsidR="00930340" w:rsidRPr="00FA0070" w:rsidRDefault="00930340" w:rsidP="00C87EDD">
            <w:pPr>
              <w:bidi/>
              <w:spacing w:after="0"/>
              <w:rPr>
                <w:rFonts w:cs="B Lotus"/>
                <w:sz w:val="26"/>
                <w:szCs w:val="26"/>
                <w:rtl/>
              </w:rPr>
            </w:pPr>
          </w:p>
          <w:p w14:paraId="27B734C9" w14:textId="77777777" w:rsidR="00930340" w:rsidRPr="00FA0070" w:rsidRDefault="00930340" w:rsidP="00C87EDD">
            <w:pPr>
              <w:bidi/>
              <w:spacing w:after="0"/>
              <w:rPr>
                <w:rFonts w:ascii="Tahoma" w:hAnsi="Tahoma" w:cs="B Lotus"/>
                <w:sz w:val="26"/>
                <w:szCs w:val="26"/>
                <w:rtl/>
              </w:rPr>
            </w:pPr>
          </w:p>
          <w:p w14:paraId="3A70CBC7" w14:textId="77777777" w:rsidR="00930340" w:rsidRPr="00FA0070" w:rsidRDefault="00930340" w:rsidP="00C87EDD">
            <w:pPr>
              <w:bidi/>
              <w:spacing w:after="0"/>
              <w:rPr>
                <w:rFonts w:ascii="Tahoma" w:hAnsi="Tahoma" w:cs="B Lotus"/>
                <w:sz w:val="26"/>
                <w:szCs w:val="26"/>
                <w:rtl/>
              </w:rPr>
            </w:pPr>
          </w:p>
          <w:p w14:paraId="14465315" w14:textId="77777777" w:rsidR="00930340" w:rsidRPr="00FA0070" w:rsidRDefault="00930340" w:rsidP="00C87EDD">
            <w:pPr>
              <w:bidi/>
              <w:spacing w:after="0"/>
              <w:rPr>
                <w:rFonts w:ascii="Tahoma" w:hAnsi="Tahoma" w:cs="B Lotus"/>
                <w:sz w:val="26"/>
                <w:szCs w:val="26"/>
                <w:rtl/>
              </w:rPr>
            </w:pPr>
          </w:p>
          <w:p w14:paraId="68EE1289" w14:textId="77777777" w:rsidR="00930340" w:rsidRPr="00FA0070" w:rsidRDefault="00930340" w:rsidP="00C87EDD">
            <w:pPr>
              <w:bidi/>
              <w:spacing w:after="0"/>
              <w:rPr>
                <w:rFonts w:ascii="Tahoma" w:hAnsi="Tahoma" w:cs="B Lotus"/>
                <w:sz w:val="26"/>
                <w:szCs w:val="26"/>
                <w:rtl/>
              </w:rPr>
            </w:pPr>
          </w:p>
          <w:p w14:paraId="1049FDAB" w14:textId="77777777" w:rsidR="00930340" w:rsidRPr="00FA0070" w:rsidRDefault="00930340" w:rsidP="00C87EDD">
            <w:pPr>
              <w:bidi/>
              <w:spacing w:after="0"/>
              <w:rPr>
                <w:rFonts w:cs="B Lotus"/>
                <w:sz w:val="26"/>
                <w:szCs w:val="26"/>
              </w:rPr>
            </w:pPr>
          </w:p>
        </w:tc>
        <w:tc>
          <w:tcPr>
            <w:tcW w:w="4203" w:type="dxa"/>
            <w:tcBorders>
              <w:top w:val="single" w:sz="4" w:space="0" w:color="auto"/>
              <w:left w:val="single" w:sz="4" w:space="0" w:color="auto"/>
              <w:bottom w:val="single" w:sz="4" w:space="0" w:color="auto"/>
              <w:right w:val="single" w:sz="4" w:space="0" w:color="auto"/>
            </w:tcBorders>
            <w:shd w:val="clear" w:color="auto" w:fill="E6E6E6"/>
          </w:tcPr>
          <w:p w14:paraId="0195522E" w14:textId="77777777" w:rsidR="00930340" w:rsidRDefault="006E28EE" w:rsidP="00C87EDD">
            <w:pPr>
              <w:bidi/>
              <w:spacing w:after="0"/>
              <w:jc w:val="center"/>
              <w:rPr>
                <w:rFonts w:ascii="Tahoma" w:hAnsi="Tahoma" w:cs="B Titr"/>
                <w:b/>
                <w:bCs/>
                <w:sz w:val="24"/>
                <w:szCs w:val="24"/>
                <w:rtl/>
              </w:rPr>
            </w:pPr>
            <w:r>
              <w:rPr>
                <w:rFonts w:ascii="Tahoma" w:hAnsi="Tahoma" w:cs="B Titr"/>
                <w:b/>
                <w:bCs/>
                <w:sz w:val="24"/>
                <w:szCs w:val="24"/>
                <w:rtl/>
              </w:rPr>
              <w:t>پد</w:t>
            </w:r>
            <w:r>
              <w:rPr>
                <w:rFonts w:ascii="Tahoma" w:hAnsi="Tahoma" w:cs="B Titr" w:hint="cs"/>
                <w:b/>
                <w:bCs/>
                <w:sz w:val="24"/>
                <w:szCs w:val="24"/>
                <w:rtl/>
              </w:rPr>
              <w:t>یدآورنده</w:t>
            </w:r>
          </w:p>
          <w:p w14:paraId="587E6602" w14:textId="77777777" w:rsidR="00930340" w:rsidRPr="00CD0345" w:rsidRDefault="00930340" w:rsidP="00C87EDD">
            <w:pPr>
              <w:bidi/>
              <w:spacing w:after="0"/>
              <w:jc w:val="center"/>
              <w:rPr>
                <w:rFonts w:ascii="Tahoma" w:hAnsi="Tahoma" w:cs="B Lotus"/>
                <w:sz w:val="26"/>
                <w:szCs w:val="26"/>
                <w:rtl/>
              </w:rPr>
            </w:pPr>
          </w:p>
          <w:p w14:paraId="041C3685" w14:textId="77777777" w:rsidR="00930340" w:rsidRPr="009713D2" w:rsidRDefault="00930340" w:rsidP="00C87EDD">
            <w:pPr>
              <w:bidi/>
              <w:spacing w:after="0"/>
              <w:rPr>
                <w:rFonts w:ascii="Tahoma" w:hAnsi="Tahoma" w:cs="B Lotus"/>
                <w:b/>
                <w:bCs/>
                <w:sz w:val="26"/>
                <w:szCs w:val="26"/>
                <w:rtl/>
              </w:rPr>
            </w:pPr>
            <w:r w:rsidRPr="009713D2">
              <w:rPr>
                <w:rFonts w:ascii="Tahoma" w:hAnsi="Tahoma" w:cs="B Lotus" w:hint="cs"/>
                <w:b/>
                <w:bCs/>
                <w:sz w:val="26"/>
                <w:szCs w:val="26"/>
                <w:rtl/>
              </w:rPr>
              <w:t>نام و نام خانوادگی:</w:t>
            </w:r>
          </w:p>
          <w:p w14:paraId="49643873" w14:textId="77777777" w:rsidR="00930340" w:rsidRPr="009713D2" w:rsidRDefault="00930340" w:rsidP="00C87EDD">
            <w:pPr>
              <w:bidi/>
              <w:spacing w:after="0"/>
              <w:rPr>
                <w:rFonts w:ascii="Tahoma" w:hAnsi="Tahoma" w:cs="B Lotus"/>
                <w:b/>
                <w:bCs/>
                <w:sz w:val="26"/>
                <w:szCs w:val="26"/>
                <w:rtl/>
              </w:rPr>
            </w:pPr>
            <w:r w:rsidRPr="009713D2">
              <w:rPr>
                <w:rFonts w:ascii="Tahoma" w:hAnsi="Tahoma" w:cs="B Lotus" w:hint="cs"/>
                <w:b/>
                <w:bCs/>
                <w:sz w:val="26"/>
                <w:szCs w:val="26"/>
                <w:rtl/>
              </w:rPr>
              <w:t>تلفن:</w:t>
            </w:r>
          </w:p>
          <w:p w14:paraId="24D66D18" w14:textId="77777777" w:rsidR="00930340" w:rsidRPr="009713D2" w:rsidRDefault="00930340" w:rsidP="00C87EDD">
            <w:pPr>
              <w:bidi/>
              <w:spacing w:after="0"/>
              <w:rPr>
                <w:rFonts w:ascii="Tahoma" w:hAnsi="Tahoma" w:cs="B Lotus"/>
                <w:b/>
                <w:bCs/>
                <w:sz w:val="26"/>
                <w:szCs w:val="26"/>
                <w:rtl/>
              </w:rPr>
            </w:pPr>
            <w:r w:rsidRPr="009713D2">
              <w:rPr>
                <w:rFonts w:ascii="Tahoma" w:hAnsi="Tahoma" w:cs="B Lotus" w:hint="cs"/>
                <w:b/>
                <w:bCs/>
                <w:sz w:val="26"/>
                <w:szCs w:val="26"/>
                <w:rtl/>
              </w:rPr>
              <w:t>نشاني:</w:t>
            </w:r>
          </w:p>
          <w:p w14:paraId="5123F8FA" w14:textId="77777777" w:rsidR="00930340" w:rsidRPr="009713D2" w:rsidRDefault="00930340" w:rsidP="00C87EDD">
            <w:pPr>
              <w:bidi/>
              <w:spacing w:after="0"/>
              <w:rPr>
                <w:rFonts w:ascii="Tahoma" w:hAnsi="Tahoma" w:cs="B Lotus"/>
                <w:b/>
                <w:bCs/>
                <w:sz w:val="26"/>
                <w:szCs w:val="26"/>
                <w:rtl/>
              </w:rPr>
            </w:pPr>
          </w:p>
          <w:p w14:paraId="6C135EB1" w14:textId="77777777" w:rsidR="00930340" w:rsidRPr="009713D2" w:rsidRDefault="00930340" w:rsidP="00C87EDD">
            <w:pPr>
              <w:bidi/>
              <w:spacing w:after="0"/>
              <w:rPr>
                <w:rFonts w:ascii="Tahoma" w:hAnsi="Tahoma" w:cs="B Lotus"/>
                <w:b/>
                <w:bCs/>
                <w:sz w:val="26"/>
                <w:szCs w:val="26"/>
                <w:rtl/>
              </w:rPr>
            </w:pPr>
          </w:p>
          <w:p w14:paraId="3E249E44" w14:textId="77777777" w:rsidR="00930340" w:rsidRPr="009713D2" w:rsidRDefault="00930340" w:rsidP="00930340">
            <w:pPr>
              <w:spacing w:after="0"/>
              <w:rPr>
                <w:rFonts w:asciiTheme="majorBidi" w:hAnsiTheme="majorBidi" w:cstheme="majorBidi"/>
                <w:b/>
                <w:bCs/>
                <w:sz w:val="26"/>
                <w:szCs w:val="26"/>
              </w:rPr>
            </w:pPr>
            <w:r w:rsidRPr="009713D2">
              <w:rPr>
                <w:rFonts w:asciiTheme="majorBidi" w:hAnsiTheme="majorBidi" w:cstheme="majorBidi"/>
                <w:b/>
                <w:bCs/>
                <w:sz w:val="26"/>
                <w:szCs w:val="26"/>
              </w:rPr>
              <w:t>e-mail:</w:t>
            </w:r>
          </w:p>
          <w:p w14:paraId="1DD87B2F" w14:textId="77777777" w:rsidR="00930340" w:rsidRPr="009713D2" w:rsidRDefault="00930340" w:rsidP="00C87EDD">
            <w:pPr>
              <w:bidi/>
              <w:spacing w:after="0"/>
              <w:rPr>
                <w:rFonts w:ascii="Tahoma" w:hAnsi="Tahoma" w:cs="B Lotus"/>
                <w:b/>
                <w:bCs/>
                <w:sz w:val="36"/>
                <w:szCs w:val="36"/>
                <w:rtl/>
              </w:rPr>
            </w:pPr>
          </w:p>
          <w:p w14:paraId="14FA83CE" w14:textId="77777777" w:rsidR="00930340" w:rsidRPr="009713D2" w:rsidRDefault="00930340" w:rsidP="00C87EDD">
            <w:pPr>
              <w:bidi/>
              <w:spacing w:after="0"/>
              <w:jc w:val="center"/>
              <w:rPr>
                <w:rFonts w:ascii="Tahoma" w:hAnsi="Tahoma" w:cs="B Lotus"/>
                <w:b/>
                <w:bCs/>
                <w:sz w:val="26"/>
                <w:szCs w:val="26"/>
                <w:rtl/>
              </w:rPr>
            </w:pPr>
          </w:p>
          <w:p w14:paraId="699F457C" w14:textId="77777777" w:rsidR="00930340" w:rsidRPr="00FA0070" w:rsidRDefault="00930340" w:rsidP="00C87EDD">
            <w:pPr>
              <w:bidi/>
              <w:spacing w:after="0"/>
              <w:jc w:val="center"/>
              <w:rPr>
                <w:rFonts w:ascii="Tahoma" w:hAnsi="Tahoma" w:cs="B Lotus"/>
                <w:sz w:val="26"/>
                <w:szCs w:val="26"/>
                <w:rtl/>
              </w:rPr>
            </w:pPr>
            <w:r w:rsidRPr="009713D2">
              <w:rPr>
                <w:rFonts w:ascii="Tahoma" w:hAnsi="Tahoma" w:cs="B Lotus" w:hint="cs"/>
                <w:b/>
                <w:bCs/>
                <w:sz w:val="26"/>
                <w:szCs w:val="26"/>
                <w:rtl/>
              </w:rPr>
              <w:t>امضا</w:t>
            </w:r>
          </w:p>
        </w:tc>
      </w:tr>
    </w:tbl>
    <w:p w14:paraId="1F679394" w14:textId="77777777" w:rsidR="00A12776" w:rsidRDefault="00A12776" w:rsidP="006953F1">
      <w:pPr>
        <w:bidi/>
        <w:ind w:right="-284" w:firstLine="238"/>
        <w:jc w:val="center"/>
        <w:rPr>
          <w:noProof/>
        </w:rPr>
      </w:pPr>
    </w:p>
    <w:sectPr w:rsidR="00A12776" w:rsidSect="00085562">
      <w:headerReference w:type="default" r:id="rId9"/>
      <w:footerReference w:type="default" r:id="rId10"/>
      <w:pgSz w:w="11907" w:h="16840" w:code="9"/>
      <w:pgMar w:top="1440" w:right="1440" w:bottom="1440" w:left="1440" w:header="851" w:footer="709"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49E52" w14:textId="77777777" w:rsidR="00672D90" w:rsidRDefault="00672D90" w:rsidP="005E3A4F">
      <w:pPr>
        <w:spacing w:after="0" w:line="240" w:lineRule="auto"/>
      </w:pPr>
      <w:r>
        <w:separator/>
      </w:r>
    </w:p>
  </w:endnote>
  <w:endnote w:type="continuationSeparator" w:id="0">
    <w:p w14:paraId="32915AF8" w14:textId="77777777" w:rsidR="00672D90" w:rsidRDefault="00672D90" w:rsidP="005E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703060505090304"/>
    <w:charset w:val="00"/>
    <w:family w:val="roman"/>
    <w:pitch w:val="variable"/>
    <w:sig w:usb0="E0000EFF" w:usb1="4000785B" w:usb2="00000001" w:usb3="00000000" w:csb0="000001BF"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Courier New">
    <w:panose1 w:val="02070609020205090404"/>
    <w:charset w:val="00"/>
    <w:family w:val="modern"/>
    <w:pitch w:val="fixed"/>
    <w:sig w:usb0="E0000E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704020202090204"/>
    <w:charset w:val="00"/>
    <w:family w:val="swiss"/>
    <w:pitch w:val="variable"/>
    <w:sig w:usb0="E0000EFF" w:usb1="4000785B" w:usb2="00000001" w:usb3="00000000" w:csb0="000001BF" w:csb1="00000000"/>
  </w:font>
  <w:font w:name="Tahoma">
    <w:panose1 w:val="020B0604030504040204"/>
    <w:charset w:val="00"/>
    <w:family w:val="swiss"/>
    <w:pitch w:val="variable"/>
    <w:sig w:usb0="E1002EFF" w:usb1="C000605B" w:usb2="00000029" w:usb3="00000000" w:csb0="000101FF" w:csb1="00000000"/>
  </w:font>
  <w:font w:name="Lotus">
    <w:altName w:val="Arial"/>
    <w:panose1 w:val="000004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B Badr">
    <w:altName w:val="Arial"/>
    <w:panose1 w:val="00000400000000000000"/>
    <w:charset w:val="B2"/>
    <w:family w:val="auto"/>
    <w:pitch w:val="variable"/>
    <w:sig w:usb0="00002001" w:usb1="80000000" w:usb2="00000008" w:usb3="00000000" w:csb0="00000040" w:csb1="00000000"/>
  </w:font>
  <w:font w:name="B Esfehan">
    <w:altName w:val="Arial"/>
    <w:panose1 w:val="00000700000000000000"/>
    <w:charset w:val="B2"/>
    <w:family w:val="auto"/>
    <w:pitch w:val="variable"/>
    <w:sig w:usb0="00002001" w:usb1="80000000" w:usb2="00000008" w:usb3="00000000" w:csb0="00000040" w:csb1="00000000"/>
  </w:font>
  <w:font w:name="B Homa">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821DE" w14:textId="77777777" w:rsidR="00025B40" w:rsidRPr="002C4434" w:rsidRDefault="005E3A4F" w:rsidP="00A12776">
    <w:pPr>
      <w:bidi/>
      <w:spacing w:after="0" w:line="240" w:lineRule="auto"/>
      <w:ind w:right="-426" w:hanging="563"/>
      <w:jc w:val="center"/>
      <w:rPr>
        <w:rFonts w:cs="B Homa"/>
        <w:b/>
        <w:bCs/>
        <w:color w:val="00518E"/>
        <w:sz w:val="20"/>
        <w:szCs w:val="20"/>
        <w:rtl/>
        <w:lang w:bidi="fa-IR"/>
      </w:rPr>
    </w:pPr>
    <w:r w:rsidRPr="002C4434">
      <w:rPr>
        <w:rFonts w:cs="B Homa" w:hint="cs"/>
        <w:b/>
        <w:bCs/>
        <w:color w:val="00518E"/>
        <w:sz w:val="20"/>
        <w:szCs w:val="20"/>
        <w:rtl/>
        <w:lang w:bidi="fa-IR"/>
      </w:rPr>
      <w:t>بيرجند-</w:t>
    </w:r>
    <w:r w:rsidR="002C4434" w:rsidRPr="002C4434">
      <w:rPr>
        <w:rFonts w:cs="B Homa" w:hint="cs"/>
        <w:b/>
        <w:bCs/>
        <w:color w:val="00518E"/>
        <w:sz w:val="20"/>
        <w:szCs w:val="20"/>
        <w:rtl/>
        <w:lang w:bidi="fa-IR"/>
      </w:rPr>
      <w:t xml:space="preserve"> </w:t>
    </w:r>
    <w:r w:rsidRPr="002C4434">
      <w:rPr>
        <w:rFonts w:cs="B Homa" w:hint="cs"/>
        <w:b/>
        <w:bCs/>
        <w:color w:val="00518E"/>
        <w:sz w:val="20"/>
        <w:szCs w:val="20"/>
        <w:rtl/>
        <w:lang w:bidi="fa-IR"/>
      </w:rPr>
      <w:t>کیلومتر 5 بلوار دانشگاه-</w:t>
    </w:r>
    <w:r w:rsidR="002C4434" w:rsidRPr="002C4434">
      <w:rPr>
        <w:rFonts w:cs="B Homa" w:hint="cs"/>
        <w:b/>
        <w:bCs/>
        <w:color w:val="00518E"/>
        <w:sz w:val="20"/>
        <w:szCs w:val="20"/>
        <w:rtl/>
        <w:lang w:bidi="fa-IR"/>
      </w:rPr>
      <w:t xml:space="preserve"> </w:t>
    </w:r>
    <w:r w:rsidRPr="002C4434">
      <w:rPr>
        <w:rFonts w:cs="B Homa" w:hint="cs"/>
        <w:b/>
        <w:bCs/>
        <w:color w:val="00518E"/>
        <w:sz w:val="20"/>
        <w:szCs w:val="20"/>
        <w:rtl/>
        <w:lang w:bidi="fa-IR"/>
      </w:rPr>
      <w:t xml:space="preserve">پردیس </w:t>
    </w:r>
    <w:r w:rsidR="006E28EE">
      <w:rPr>
        <w:rFonts w:cs="B Homa" w:hint="cs"/>
        <w:b/>
        <w:bCs/>
        <w:color w:val="00518E"/>
        <w:sz w:val="20"/>
        <w:szCs w:val="20"/>
        <w:rtl/>
        <w:lang w:bidi="fa-IR"/>
      </w:rPr>
      <w:t>شوکت‌آباد</w:t>
    </w:r>
    <w:r w:rsidR="00930340">
      <w:rPr>
        <w:rFonts w:cs="B Homa"/>
        <w:b/>
        <w:bCs/>
        <w:color w:val="00518E"/>
        <w:sz w:val="20"/>
        <w:szCs w:val="20"/>
        <w:rtl/>
        <w:lang w:bidi="fa-IR"/>
      </w:rPr>
      <w:t xml:space="preserve"> </w:t>
    </w:r>
    <w:r w:rsidRPr="002C4434">
      <w:rPr>
        <w:rFonts w:cs="B Homa" w:hint="cs"/>
        <w:b/>
        <w:bCs/>
        <w:color w:val="00518E"/>
        <w:sz w:val="20"/>
        <w:szCs w:val="20"/>
        <w:rtl/>
        <w:lang w:bidi="fa-IR"/>
      </w:rPr>
      <w:t>صندوق پستی: 615/97175</w:t>
    </w:r>
  </w:p>
  <w:p w14:paraId="1A082515" w14:textId="34AAC6CF" w:rsidR="005E3A4F" w:rsidRPr="002C4434" w:rsidRDefault="005E3A4F" w:rsidP="00930340">
    <w:pPr>
      <w:bidi/>
      <w:spacing w:after="0" w:line="240" w:lineRule="auto"/>
      <w:ind w:right="-426" w:hanging="563"/>
      <w:jc w:val="center"/>
      <w:rPr>
        <w:rFonts w:ascii="Times New Roman" w:hAnsi="Times New Roman" w:cs="Times New Roman"/>
        <w:b/>
        <w:bCs/>
        <w:color w:val="00518E"/>
        <w:sz w:val="20"/>
        <w:szCs w:val="20"/>
        <w:u w:val="single"/>
        <w:rtl/>
        <w:lang w:bidi="fa-IR"/>
      </w:rPr>
    </w:pPr>
    <w:r w:rsidRPr="002C4434">
      <w:rPr>
        <w:rFonts w:cs="B Homa" w:hint="cs"/>
        <w:b/>
        <w:bCs/>
        <w:color w:val="00518E"/>
        <w:sz w:val="20"/>
        <w:szCs w:val="20"/>
        <w:rtl/>
        <w:lang w:bidi="fa-IR"/>
      </w:rPr>
      <w:t xml:space="preserve">تلفن: </w:t>
    </w:r>
    <w:r w:rsidR="00C15FEC">
      <w:rPr>
        <w:rFonts w:cs="B Homa" w:hint="cs"/>
        <w:b/>
        <w:bCs/>
        <w:color w:val="00518E"/>
        <w:sz w:val="20"/>
        <w:szCs w:val="20"/>
        <w:rtl/>
        <w:lang w:bidi="fa-IR"/>
      </w:rPr>
      <w:t>31021071</w:t>
    </w:r>
    <w:r w:rsidRPr="002C4434">
      <w:rPr>
        <w:rFonts w:cs="B Homa" w:hint="cs"/>
        <w:b/>
        <w:bCs/>
        <w:color w:val="00518E"/>
        <w:sz w:val="20"/>
        <w:szCs w:val="20"/>
        <w:rtl/>
        <w:lang w:bidi="fa-IR"/>
      </w:rPr>
      <w:t>-056    نمابر: 32202515-056</w:t>
    </w:r>
    <w:r w:rsidR="00025B40" w:rsidRPr="002C4434">
      <w:rPr>
        <w:rFonts w:cs="B Homa" w:hint="cs"/>
        <w:b/>
        <w:bCs/>
        <w:color w:val="00518E"/>
        <w:sz w:val="20"/>
        <w:szCs w:val="20"/>
        <w:rtl/>
        <w:lang w:bidi="fa-IR"/>
      </w:rPr>
      <w:t xml:space="preserve"> </w:t>
    </w:r>
    <w:r w:rsidRPr="002C4434">
      <w:rPr>
        <w:rFonts w:cs="B Homa" w:hint="cs"/>
        <w:b/>
        <w:bCs/>
        <w:color w:val="00518E"/>
        <w:sz w:val="20"/>
        <w:szCs w:val="20"/>
        <w:rtl/>
        <w:lang w:bidi="fa-IR"/>
      </w:rPr>
      <w:t xml:space="preserve">   </w:t>
    </w:r>
    <w:r w:rsidR="006E28EE">
      <w:rPr>
        <w:rFonts w:cs="B Homa" w:hint="cs"/>
        <w:b/>
        <w:bCs/>
        <w:color w:val="00518E"/>
        <w:sz w:val="20"/>
        <w:szCs w:val="20"/>
        <w:rtl/>
        <w:lang w:bidi="fa-IR"/>
      </w:rPr>
      <w:t>وب‌سایت</w:t>
    </w:r>
    <w:r w:rsidRPr="002C4434">
      <w:rPr>
        <w:rFonts w:cs="B Homa" w:hint="cs"/>
        <w:b/>
        <w:bCs/>
        <w:color w:val="00518E"/>
        <w:sz w:val="20"/>
        <w:szCs w:val="20"/>
        <w:rtl/>
        <w:lang w:bidi="fa-IR"/>
      </w:rPr>
      <w:t xml:space="preserve">: </w:t>
    </w:r>
    <w:hyperlink r:id="rId1" w:history="1">
      <w:r w:rsidRPr="002C4434">
        <w:rPr>
          <w:rStyle w:val="Hyperlink"/>
          <w:rFonts w:ascii="Times New Roman" w:hAnsi="Times New Roman" w:cs="Times New Roman"/>
          <w:b/>
          <w:bCs/>
          <w:sz w:val="20"/>
          <w:szCs w:val="20"/>
          <w:lang w:bidi="fa-IR"/>
        </w:rPr>
        <w:t>www.birjand.ac.ir</w:t>
      </w:r>
    </w:hyperlink>
  </w:p>
  <w:p w14:paraId="45834B9A" w14:textId="77777777" w:rsidR="005E3A4F" w:rsidRPr="002C4434" w:rsidRDefault="005E3A4F" w:rsidP="005E3A4F">
    <w:pPr>
      <w:bidi/>
      <w:spacing w:after="0"/>
      <w:rPr>
        <w:rFonts w:cs="B Zar"/>
        <w:b/>
        <w:bCs/>
        <w:sz w:val="20"/>
        <w:szCs w:val="20"/>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9A8D7" w14:textId="77777777" w:rsidR="00672D90" w:rsidRDefault="00672D90" w:rsidP="005E3A4F">
      <w:pPr>
        <w:spacing w:after="0" w:line="240" w:lineRule="auto"/>
      </w:pPr>
      <w:r>
        <w:separator/>
      </w:r>
    </w:p>
  </w:footnote>
  <w:footnote w:type="continuationSeparator" w:id="0">
    <w:p w14:paraId="62CE7427" w14:textId="77777777" w:rsidR="00672D90" w:rsidRDefault="00672D90" w:rsidP="005E3A4F">
      <w:pPr>
        <w:spacing w:after="0" w:line="240" w:lineRule="auto"/>
      </w:pPr>
      <w:r>
        <w:continuationSeparator/>
      </w:r>
    </w:p>
  </w:footnote>
  <w:footnote w:id="1">
    <w:p w14:paraId="519A87CE" w14:textId="3A75C761" w:rsidR="00596EF5" w:rsidRDefault="00596EF5" w:rsidP="00596EF5">
      <w:pPr>
        <w:pStyle w:val="FootnoteText"/>
        <w:bidi/>
        <w:rPr>
          <w:rtl/>
          <w:lang w:bidi="fa-IR"/>
        </w:rPr>
      </w:pPr>
      <w:r>
        <w:rPr>
          <w:rStyle w:val="FootnoteReference"/>
        </w:rPr>
        <w:footnoteRef/>
      </w:r>
      <w:r>
        <w:t xml:space="preserve"> </w:t>
      </w:r>
      <w:r w:rsidRPr="00BD1C23">
        <w:rPr>
          <w:rFonts w:cs="B Lotus" w:hint="cs"/>
          <w:rtl/>
          <w:lang w:bidi="fa-IR"/>
        </w:rPr>
        <w:t>در مورد آثاری که بیش از یک پدیدآورنده دارند یکی از پدیدآورندگان براساس موافقت کتبی سایرین بعنوان مسئول معرفی شده و قرارداد را امضا می نماید.</w:t>
      </w:r>
      <w:r>
        <w:rPr>
          <w:rFonts w:cs="B Lotus" w:hint="cs"/>
          <w:rtl/>
          <w:lang w:bidi="fa-I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6739"/>
      <w:gridCol w:w="2268"/>
    </w:tblGrid>
    <w:tr w:rsidR="00914ECA" w:rsidRPr="00E36923" w14:paraId="725E8328" w14:textId="77777777" w:rsidTr="00722309">
      <w:trPr>
        <w:trHeight w:val="2117"/>
        <w:jc w:val="center"/>
      </w:trPr>
      <w:tc>
        <w:tcPr>
          <w:tcW w:w="1294" w:type="dxa"/>
          <w:shd w:val="clear" w:color="auto" w:fill="auto"/>
          <w:vAlign w:val="center"/>
        </w:tcPr>
        <w:p w14:paraId="684DCDE0" w14:textId="77777777" w:rsidR="00914ECA" w:rsidRPr="003E74C2" w:rsidRDefault="00722309" w:rsidP="00914ECA">
          <w:pPr>
            <w:jc w:val="center"/>
            <w:rPr>
              <w:rFonts w:ascii="Book Antiqua" w:hAnsi="Book Antiqua" w:cs="B Titr"/>
              <w:bCs/>
              <w:szCs w:val="96"/>
              <w:rtl/>
            </w:rPr>
          </w:pPr>
          <w:r>
            <w:rPr>
              <w:rFonts w:ascii="Book Antiqua" w:hAnsi="Book Antiqua" w:cs="B Titr" w:hint="cs"/>
              <w:bCs/>
              <w:szCs w:val="96"/>
              <w:rtl/>
            </w:rPr>
            <w:t>13</w:t>
          </w:r>
        </w:p>
      </w:tc>
      <w:tc>
        <w:tcPr>
          <w:tcW w:w="6739" w:type="dxa"/>
          <w:shd w:val="clear" w:color="auto" w:fill="auto"/>
          <w:vAlign w:val="center"/>
        </w:tcPr>
        <w:p w14:paraId="0BDFF48D" w14:textId="77777777" w:rsidR="00914ECA" w:rsidRPr="00722309" w:rsidRDefault="00914ECA" w:rsidP="00A2469E">
          <w:pPr>
            <w:jc w:val="center"/>
            <w:rPr>
              <w:rFonts w:ascii="Book Antiqua" w:hAnsi="Book Antiqua" w:cs="B Badr"/>
              <w:bCs/>
              <w:rtl/>
            </w:rPr>
          </w:pPr>
          <w:r w:rsidRPr="003E74C2">
            <w:rPr>
              <w:rFonts w:ascii="Book Antiqua" w:hAnsi="Book Antiqua" w:cs="B Badr" w:hint="cs"/>
              <w:bCs/>
              <w:rtl/>
            </w:rPr>
            <w:t>مجموعه کاربرگ</w:t>
          </w:r>
          <w:r w:rsidRPr="003E74C2">
            <w:rPr>
              <w:rFonts w:ascii="Book Antiqua" w:hAnsi="Book Antiqua" w:cs="B Badr" w:hint="cs"/>
              <w:bCs/>
              <w:rtl/>
            </w:rPr>
            <w:softHyphen/>
            <w:t>هاي انتشارات دانشگاه بیرجند</w:t>
          </w:r>
        </w:p>
        <w:p w14:paraId="29B58776" w14:textId="77777777" w:rsidR="00914ECA" w:rsidRPr="00E32613" w:rsidRDefault="00930340" w:rsidP="00914ECA">
          <w:pPr>
            <w:bidi/>
            <w:spacing w:line="180" w:lineRule="auto"/>
            <w:jc w:val="center"/>
            <w:rPr>
              <w:rFonts w:cs="B Titr"/>
              <w:sz w:val="28"/>
              <w:szCs w:val="28"/>
              <w:rtl/>
            </w:rPr>
          </w:pPr>
          <w:r>
            <w:rPr>
              <w:rFonts w:ascii="Book Antiqua" w:hAnsi="Book Antiqua" w:cs="B Titr"/>
              <w:bCs/>
              <w:sz w:val="18"/>
              <w:szCs w:val="28"/>
              <w:rtl/>
            </w:rPr>
            <w:t>«</w:t>
          </w:r>
          <w:r w:rsidR="00914ECA" w:rsidRPr="00E32613">
            <w:rPr>
              <w:rFonts w:cs="B Titr" w:hint="cs"/>
              <w:sz w:val="28"/>
              <w:szCs w:val="28"/>
              <w:rtl/>
            </w:rPr>
            <w:t>قرارداد چاپ کتاب با سرمایه انتشارات</w:t>
          </w:r>
          <w:r w:rsidR="00914ECA" w:rsidRPr="003E74C2">
            <w:rPr>
              <w:rFonts w:ascii="Book Antiqua" w:hAnsi="Book Antiqua" w:cs="B Titr" w:hint="cs"/>
              <w:bCs/>
              <w:sz w:val="18"/>
              <w:szCs w:val="28"/>
              <w:rtl/>
            </w:rPr>
            <w:t>»</w:t>
          </w:r>
        </w:p>
        <w:p w14:paraId="341A8339" w14:textId="77777777" w:rsidR="00914ECA" w:rsidRPr="00914ECA" w:rsidRDefault="00914ECA" w:rsidP="00914ECA">
          <w:pPr>
            <w:bidi/>
            <w:spacing w:line="180" w:lineRule="auto"/>
            <w:jc w:val="center"/>
            <w:rPr>
              <w:rFonts w:cs="B Titr"/>
              <w:sz w:val="24"/>
              <w:szCs w:val="24"/>
              <w:rtl/>
            </w:rPr>
          </w:pPr>
          <w:r w:rsidRPr="000F31C5">
            <w:rPr>
              <w:rFonts w:cs="B Titr" w:hint="cs"/>
              <w:sz w:val="24"/>
              <w:szCs w:val="24"/>
              <w:rtl/>
            </w:rPr>
            <w:t xml:space="preserve">(ضمیمه </w:t>
          </w:r>
          <w:r w:rsidR="006E28EE">
            <w:rPr>
              <w:rFonts w:cs="B Titr" w:hint="cs"/>
              <w:sz w:val="24"/>
              <w:szCs w:val="24"/>
              <w:rtl/>
            </w:rPr>
            <w:t>آیین‌نامه</w:t>
          </w:r>
          <w:r w:rsidRPr="000F31C5">
            <w:rPr>
              <w:rFonts w:cs="B Titr" w:hint="cs"/>
              <w:sz w:val="24"/>
              <w:szCs w:val="24"/>
              <w:rtl/>
            </w:rPr>
            <w:t xml:space="preserve"> مصوب </w:t>
          </w:r>
          <w:r>
            <w:rPr>
              <w:rFonts w:cs="B Titr"/>
              <w:sz w:val="24"/>
              <w:szCs w:val="24"/>
            </w:rPr>
            <w:t>..</w:t>
          </w:r>
          <w:r w:rsidRPr="000F31C5">
            <w:rPr>
              <w:rFonts w:cs="B Titr" w:hint="cs"/>
              <w:sz w:val="24"/>
              <w:szCs w:val="24"/>
              <w:rtl/>
            </w:rPr>
            <w:t>/</w:t>
          </w:r>
          <w:r>
            <w:rPr>
              <w:rFonts w:cs="B Titr"/>
              <w:sz w:val="24"/>
              <w:szCs w:val="24"/>
            </w:rPr>
            <w:t>..</w:t>
          </w:r>
          <w:r w:rsidRPr="000F31C5">
            <w:rPr>
              <w:rFonts w:cs="B Titr" w:hint="cs"/>
              <w:sz w:val="24"/>
              <w:szCs w:val="24"/>
              <w:rtl/>
            </w:rPr>
            <w:t>/</w:t>
          </w:r>
          <w:r>
            <w:rPr>
              <w:rFonts w:cs="B Titr" w:hint="cs"/>
              <w:sz w:val="24"/>
              <w:szCs w:val="24"/>
              <w:rtl/>
            </w:rPr>
            <w:t>..</w:t>
          </w:r>
          <w:r w:rsidRPr="000F31C5">
            <w:rPr>
              <w:rFonts w:cs="B Titr" w:hint="cs"/>
              <w:sz w:val="24"/>
              <w:szCs w:val="24"/>
              <w:rtl/>
            </w:rPr>
            <w:t>13)</w:t>
          </w:r>
        </w:p>
      </w:tc>
      <w:tc>
        <w:tcPr>
          <w:tcW w:w="2268" w:type="dxa"/>
          <w:shd w:val="clear" w:color="auto" w:fill="auto"/>
          <w:vAlign w:val="center"/>
        </w:tcPr>
        <w:p w14:paraId="7828F4E0" w14:textId="77777777" w:rsidR="00914ECA" w:rsidRPr="003E74C2" w:rsidRDefault="00914ECA" w:rsidP="00914ECA">
          <w:pPr>
            <w:spacing w:after="0"/>
            <w:jc w:val="center"/>
            <w:rPr>
              <w:rFonts w:ascii="Book Antiqua" w:hAnsi="Book Antiqua"/>
              <w:noProof/>
              <w:rtl/>
            </w:rPr>
          </w:pPr>
          <w:r>
            <w:rPr>
              <w:noProof/>
            </w:rPr>
            <w:drawing>
              <wp:inline distT="0" distB="0" distL="0" distR="0" wp14:anchorId="4F4D1915" wp14:editId="5BC81B5C">
                <wp:extent cx="416560" cy="798195"/>
                <wp:effectExtent l="0" t="0" r="2540" b="1905"/>
                <wp:docPr id="1" name="Picture 1" descr="https://www.uniref.ir/images/scientometric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ref.ir/images/scientometrics/2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560" cy="798195"/>
                        </a:xfrm>
                        <a:prstGeom prst="rect">
                          <a:avLst/>
                        </a:prstGeom>
                        <a:noFill/>
                        <a:ln>
                          <a:noFill/>
                        </a:ln>
                      </pic:spPr>
                    </pic:pic>
                  </a:graphicData>
                </a:graphic>
              </wp:inline>
            </w:drawing>
          </w:r>
        </w:p>
        <w:p w14:paraId="5647270A" w14:textId="77777777" w:rsidR="00722309" w:rsidRPr="00722309" w:rsidRDefault="00722309" w:rsidP="00722309">
          <w:pPr>
            <w:spacing w:after="0" w:line="192" w:lineRule="auto"/>
            <w:jc w:val="center"/>
            <w:rPr>
              <w:rFonts w:ascii="IranNastaliq" w:hAnsi="IranNastaliq" w:cs="IranNastaliq"/>
              <w:b/>
              <w:rtl/>
            </w:rPr>
          </w:pPr>
          <w:r w:rsidRPr="00722309">
            <w:rPr>
              <w:rFonts w:ascii="IranNastaliq" w:hAnsi="IranNastaliq" w:cs="IranNastaliq" w:hint="cs"/>
              <w:b/>
              <w:rtl/>
            </w:rPr>
            <w:t>معاونت</w:t>
          </w:r>
          <w:r w:rsidRPr="00722309">
            <w:rPr>
              <w:rFonts w:ascii="IranNastaliq" w:hAnsi="IranNastaliq" w:cs="IranNastaliq"/>
              <w:b/>
              <w:rtl/>
            </w:rPr>
            <w:t xml:space="preserve"> </w:t>
          </w:r>
          <w:r w:rsidRPr="00722309">
            <w:rPr>
              <w:rFonts w:ascii="IranNastaliq" w:hAnsi="IranNastaliq" w:cs="IranNastaliq" w:hint="cs"/>
              <w:b/>
              <w:rtl/>
            </w:rPr>
            <w:t>پژوهش،</w:t>
          </w:r>
          <w:r w:rsidRPr="00722309">
            <w:rPr>
              <w:rFonts w:ascii="IranNastaliq" w:hAnsi="IranNastaliq" w:cs="IranNastaliq"/>
              <w:b/>
              <w:rtl/>
            </w:rPr>
            <w:t xml:space="preserve"> </w:t>
          </w:r>
          <w:r w:rsidR="001B25B5">
            <w:rPr>
              <w:rFonts w:ascii="IranNastaliq" w:hAnsi="IranNastaliq" w:cs="IranNastaliq"/>
              <w:b/>
              <w:rtl/>
            </w:rPr>
            <w:t>فناور</w:t>
          </w:r>
          <w:r w:rsidR="001B25B5">
            <w:rPr>
              <w:rFonts w:ascii="IranNastaliq" w:hAnsi="IranNastaliq" w:cs="IranNastaliq" w:hint="cs"/>
              <w:b/>
              <w:rtl/>
            </w:rPr>
            <w:t>ی</w:t>
          </w:r>
          <w:r w:rsidRPr="00722309">
            <w:rPr>
              <w:rFonts w:ascii="IranNastaliq" w:hAnsi="IranNastaliq" w:cs="IranNastaliq"/>
              <w:b/>
              <w:rtl/>
            </w:rPr>
            <w:t xml:space="preserve"> </w:t>
          </w:r>
          <w:r w:rsidRPr="00722309">
            <w:rPr>
              <w:rFonts w:ascii="IranNastaliq" w:hAnsi="IranNastaliq" w:cs="IranNastaliq" w:hint="cs"/>
              <w:b/>
              <w:rtl/>
            </w:rPr>
            <w:t>و</w:t>
          </w:r>
          <w:r w:rsidRPr="00722309">
            <w:rPr>
              <w:rFonts w:ascii="IranNastaliq" w:hAnsi="IranNastaliq" w:cs="IranNastaliq"/>
              <w:b/>
              <w:rtl/>
            </w:rPr>
            <w:t xml:space="preserve"> </w:t>
          </w:r>
          <w:r w:rsidRPr="00722309">
            <w:rPr>
              <w:rFonts w:ascii="IranNastaliq" w:hAnsi="IranNastaliq" w:cs="IranNastaliq" w:hint="cs"/>
              <w:b/>
              <w:rtl/>
            </w:rPr>
            <w:t>نوآوری</w:t>
          </w:r>
        </w:p>
        <w:p w14:paraId="02B1999B" w14:textId="77777777" w:rsidR="00914ECA" w:rsidRPr="003E74C2" w:rsidRDefault="00722309" w:rsidP="00722309">
          <w:pPr>
            <w:spacing w:after="0" w:line="192" w:lineRule="auto"/>
            <w:jc w:val="center"/>
            <w:rPr>
              <w:rFonts w:ascii="IranNastaliq" w:hAnsi="IranNastaliq" w:cs="IranNastaliq"/>
              <w:bCs/>
              <w:sz w:val="32"/>
              <w:szCs w:val="32"/>
              <w:rtl/>
            </w:rPr>
          </w:pPr>
          <w:r w:rsidRPr="00722309">
            <w:rPr>
              <w:rFonts w:ascii="IranNastaliq" w:hAnsi="IranNastaliq" w:cs="IranNastaliq" w:hint="cs"/>
              <w:b/>
              <w:rtl/>
            </w:rPr>
            <w:t>کتابخانه</w:t>
          </w:r>
          <w:r w:rsidRPr="00722309">
            <w:rPr>
              <w:rFonts w:ascii="IranNastaliq" w:hAnsi="IranNastaliq" w:cs="IranNastaliq"/>
              <w:b/>
              <w:rtl/>
            </w:rPr>
            <w:t xml:space="preserve"> </w:t>
          </w:r>
          <w:r w:rsidRPr="00722309">
            <w:rPr>
              <w:rFonts w:ascii="IranNastaliq" w:hAnsi="IranNastaliq" w:cs="IranNastaliq" w:hint="cs"/>
              <w:b/>
              <w:rtl/>
            </w:rPr>
            <w:t>مرکزی</w:t>
          </w:r>
          <w:r w:rsidRPr="00722309">
            <w:rPr>
              <w:rFonts w:ascii="IranNastaliq" w:hAnsi="IranNastaliq" w:cs="IranNastaliq"/>
              <w:b/>
              <w:rtl/>
            </w:rPr>
            <w:t xml:space="preserve"> </w:t>
          </w:r>
          <w:r w:rsidRPr="00722309">
            <w:rPr>
              <w:rFonts w:ascii="IranNastaliq" w:hAnsi="IranNastaliq" w:cs="IranNastaliq" w:hint="cs"/>
              <w:b/>
              <w:rtl/>
            </w:rPr>
            <w:t>و</w:t>
          </w:r>
          <w:r w:rsidRPr="00722309">
            <w:rPr>
              <w:rFonts w:ascii="IranNastaliq" w:hAnsi="IranNastaliq" w:cs="IranNastaliq"/>
              <w:b/>
              <w:rtl/>
            </w:rPr>
            <w:t xml:space="preserve"> </w:t>
          </w:r>
          <w:r w:rsidRPr="00722309">
            <w:rPr>
              <w:rFonts w:ascii="IranNastaliq" w:hAnsi="IranNastaliq" w:cs="IranNastaliq" w:hint="cs"/>
              <w:b/>
              <w:rtl/>
            </w:rPr>
            <w:t>مرکز</w:t>
          </w:r>
          <w:r w:rsidRPr="00722309">
            <w:rPr>
              <w:rFonts w:ascii="IranNastaliq" w:hAnsi="IranNastaliq" w:cs="IranNastaliq"/>
              <w:b/>
              <w:rtl/>
            </w:rPr>
            <w:t xml:space="preserve"> </w:t>
          </w:r>
          <w:r w:rsidRPr="00722309">
            <w:rPr>
              <w:rFonts w:ascii="IranNastaliq" w:hAnsi="IranNastaliq" w:cs="IranNastaliq" w:hint="cs"/>
              <w:b/>
              <w:rtl/>
            </w:rPr>
            <w:t>نشر</w:t>
          </w:r>
          <w:r w:rsidR="001B25B5">
            <w:rPr>
              <w:rFonts w:ascii="IranNastaliq" w:hAnsi="IranNastaliq" w:cs="IranNastaliq"/>
              <w:b/>
              <w:rtl/>
            </w:rPr>
            <w:t xml:space="preserve"> </w:t>
          </w:r>
          <w:r w:rsidRPr="00722309">
            <w:rPr>
              <w:rFonts w:ascii="IranNastaliq" w:hAnsi="IranNastaliq" w:cs="IranNastaliq" w:hint="cs"/>
              <w:b/>
              <w:rtl/>
            </w:rPr>
            <w:t>دانشگاه</w:t>
          </w:r>
        </w:p>
      </w:tc>
    </w:tr>
  </w:tbl>
  <w:p w14:paraId="2EDA8A0C" w14:textId="77777777" w:rsidR="005E3A4F" w:rsidRPr="00E63428" w:rsidRDefault="00D31032" w:rsidP="00E63428">
    <w:pPr>
      <w:pStyle w:val="Header"/>
      <w:jc w:val="right"/>
      <w:rPr>
        <w:caps/>
        <w:color w:val="5B9BD5" w:themeColor="accent1"/>
        <w:sz w:val="4"/>
        <w:szCs w:val="4"/>
      </w:rPr>
    </w:pPr>
    <w:r w:rsidRPr="002D6354">
      <w:rPr>
        <w:rFonts w:ascii="IranNastaliq" w:hAnsi="IranNastaliq" w:cs="B Esfehan" w:hint="cs"/>
        <w:b/>
        <w:bCs/>
        <w:color w:val="00518E"/>
        <w:rtl/>
        <w:lang w:bidi="fa-IR"/>
      </w:rPr>
      <w:t xml:space="preserve">      </w:t>
    </w:r>
    <w:r w:rsidRPr="002D6354">
      <w:rPr>
        <w:rFonts w:ascii="IranNastaliq" w:hAnsi="IranNastaliq" w:cs="B Esfehan" w:hint="cs"/>
        <w:b/>
        <w:bCs/>
        <w:color w:val="00518E"/>
        <w:sz w:val="30"/>
        <w:szCs w:val="30"/>
        <w:rtl/>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D2C7A"/>
    <w:multiLevelType w:val="hybridMultilevel"/>
    <w:tmpl w:val="7F5EC5C4"/>
    <w:lvl w:ilvl="0" w:tplc="A068365A">
      <w:start w:val="1"/>
      <w:numFmt w:val="decimal"/>
      <w:lvlText w:val="4-%1"/>
      <w:lvlJc w:val="center"/>
      <w:pPr>
        <w:ind w:left="72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E069FF"/>
    <w:multiLevelType w:val="hybridMultilevel"/>
    <w:tmpl w:val="6CF8F720"/>
    <w:lvl w:ilvl="0" w:tplc="2D50B326">
      <w:start w:val="1"/>
      <w:numFmt w:val="decimal"/>
      <w:lvlText w:val="5-%1"/>
      <w:lvlJc w:val="center"/>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D5313"/>
    <w:multiLevelType w:val="hybridMultilevel"/>
    <w:tmpl w:val="C54EB47A"/>
    <w:lvl w:ilvl="0" w:tplc="F13293E2">
      <w:start w:val="1"/>
      <w:numFmt w:val="decimal"/>
      <w:lvlText w:val="4-%1"/>
      <w:lvlJc w:val="left"/>
      <w:pPr>
        <w:ind w:left="720" w:hanging="360"/>
      </w:pPr>
      <w:rPr>
        <w:rFonts w:cs="B Zar" w:hint="cs"/>
        <w:b w:val="0"/>
        <w:b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00A6E"/>
    <w:multiLevelType w:val="hybridMultilevel"/>
    <w:tmpl w:val="5A2CE5CE"/>
    <w:lvl w:ilvl="0" w:tplc="A1469E5A">
      <w:numFmt w:val="bullet"/>
      <w:lvlText w:val="-"/>
      <w:lvlJc w:val="left"/>
      <w:pPr>
        <w:ind w:left="720" w:hanging="360"/>
      </w:pPr>
      <w:rPr>
        <w:rFonts w:ascii="IranNastaliq" w:eastAsia="Calibri" w:hAnsi="IranNastaliq"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F322A"/>
    <w:multiLevelType w:val="hybridMultilevel"/>
    <w:tmpl w:val="72CECA90"/>
    <w:lvl w:ilvl="0" w:tplc="927E93D8">
      <w:start w:val="1"/>
      <w:numFmt w:val="decimal"/>
      <w:lvlText w:val="6-%1"/>
      <w:lvlJc w:val="center"/>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F1"/>
    <w:rsid w:val="00025B40"/>
    <w:rsid w:val="00063097"/>
    <w:rsid w:val="00064960"/>
    <w:rsid w:val="000730A6"/>
    <w:rsid w:val="00085562"/>
    <w:rsid w:val="000E0DDA"/>
    <w:rsid w:val="000F31C5"/>
    <w:rsid w:val="000F3FA1"/>
    <w:rsid w:val="00104C40"/>
    <w:rsid w:val="00195382"/>
    <w:rsid w:val="001B0B2F"/>
    <w:rsid w:val="001B25B5"/>
    <w:rsid w:val="001B50C6"/>
    <w:rsid w:val="002106EA"/>
    <w:rsid w:val="0027509F"/>
    <w:rsid w:val="002C1F24"/>
    <w:rsid w:val="002C4434"/>
    <w:rsid w:val="002D6354"/>
    <w:rsid w:val="002D6D78"/>
    <w:rsid w:val="002E0734"/>
    <w:rsid w:val="00325D85"/>
    <w:rsid w:val="00391175"/>
    <w:rsid w:val="004035BD"/>
    <w:rsid w:val="00404EF8"/>
    <w:rsid w:val="00420AEC"/>
    <w:rsid w:val="00421B8C"/>
    <w:rsid w:val="00441BA4"/>
    <w:rsid w:val="0045229C"/>
    <w:rsid w:val="004A3A04"/>
    <w:rsid w:val="004B40B4"/>
    <w:rsid w:val="004C6DA6"/>
    <w:rsid w:val="00500A39"/>
    <w:rsid w:val="00532B24"/>
    <w:rsid w:val="00596EF5"/>
    <w:rsid w:val="005A6154"/>
    <w:rsid w:val="005B4B68"/>
    <w:rsid w:val="005B5A56"/>
    <w:rsid w:val="005C253D"/>
    <w:rsid w:val="005C5615"/>
    <w:rsid w:val="005E3A4F"/>
    <w:rsid w:val="005E6580"/>
    <w:rsid w:val="0063246E"/>
    <w:rsid w:val="006432E6"/>
    <w:rsid w:val="00672D90"/>
    <w:rsid w:val="006953F1"/>
    <w:rsid w:val="006D0890"/>
    <w:rsid w:val="006E28EE"/>
    <w:rsid w:val="006F6938"/>
    <w:rsid w:val="00706CF0"/>
    <w:rsid w:val="00722309"/>
    <w:rsid w:val="0072480A"/>
    <w:rsid w:val="00750A7F"/>
    <w:rsid w:val="00772A1D"/>
    <w:rsid w:val="007836A5"/>
    <w:rsid w:val="007A053E"/>
    <w:rsid w:val="00800129"/>
    <w:rsid w:val="00881CB5"/>
    <w:rsid w:val="008842AD"/>
    <w:rsid w:val="0089186C"/>
    <w:rsid w:val="00897DD6"/>
    <w:rsid w:val="008A0E02"/>
    <w:rsid w:val="008A7390"/>
    <w:rsid w:val="008E1002"/>
    <w:rsid w:val="008F6130"/>
    <w:rsid w:val="00907905"/>
    <w:rsid w:val="00914ECA"/>
    <w:rsid w:val="00930340"/>
    <w:rsid w:val="009713D2"/>
    <w:rsid w:val="00987B80"/>
    <w:rsid w:val="00997CEA"/>
    <w:rsid w:val="00A049F9"/>
    <w:rsid w:val="00A12776"/>
    <w:rsid w:val="00A2469E"/>
    <w:rsid w:val="00A55557"/>
    <w:rsid w:val="00A818F3"/>
    <w:rsid w:val="00A9616D"/>
    <w:rsid w:val="00AA174B"/>
    <w:rsid w:val="00AA56E3"/>
    <w:rsid w:val="00AB44C5"/>
    <w:rsid w:val="00AD2BAB"/>
    <w:rsid w:val="00AF7B1E"/>
    <w:rsid w:val="00B1277B"/>
    <w:rsid w:val="00B1747C"/>
    <w:rsid w:val="00B85FC2"/>
    <w:rsid w:val="00B92BFD"/>
    <w:rsid w:val="00BC7F11"/>
    <w:rsid w:val="00C15FEC"/>
    <w:rsid w:val="00C44A30"/>
    <w:rsid w:val="00C44BFE"/>
    <w:rsid w:val="00C603A5"/>
    <w:rsid w:val="00C71BCD"/>
    <w:rsid w:val="00C92FAB"/>
    <w:rsid w:val="00CB3453"/>
    <w:rsid w:val="00CD0345"/>
    <w:rsid w:val="00CF305E"/>
    <w:rsid w:val="00D31032"/>
    <w:rsid w:val="00D33BE1"/>
    <w:rsid w:val="00D812F3"/>
    <w:rsid w:val="00D947B6"/>
    <w:rsid w:val="00E20B14"/>
    <w:rsid w:val="00E32613"/>
    <w:rsid w:val="00E43B02"/>
    <w:rsid w:val="00E63428"/>
    <w:rsid w:val="00E97C8D"/>
    <w:rsid w:val="00EB5E57"/>
    <w:rsid w:val="00F34738"/>
    <w:rsid w:val="00F47FC6"/>
    <w:rsid w:val="00F542C2"/>
    <w:rsid w:val="00F602A2"/>
    <w:rsid w:val="00F66822"/>
    <w:rsid w:val="00F67144"/>
    <w:rsid w:val="00FA6745"/>
    <w:rsid w:val="00FE0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F4508"/>
  <w15:chartTrackingRefBased/>
  <w15:docId w15:val="{AE73411F-D5B0-416F-BA75-3FC14B92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A4F"/>
    <w:pPr>
      <w:spacing w:after="200" w:line="276" w:lineRule="auto"/>
    </w:pPr>
    <w:rPr>
      <w:rFonts w:ascii="Calibri" w:eastAsia="Calibri" w:hAnsi="Calibri" w:cs="Arial"/>
    </w:rPr>
  </w:style>
  <w:style w:type="paragraph" w:styleId="Heading1">
    <w:name w:val="heading 1"/>
    <w:basedOn w:val="Normal"/>
    <w:next w:val="Normal"/>
    <w:link w:val="Heading1Char"/>
    <w:qFormat/>
    <w:rsid w:val="006953F1"/>
    <w:pPr>
      <w:keepNext/>
      <w:bidi/>
      <w:spacing w:after="0" w:line="240" w:lineRule="auto"/>
      <w:jc w:val="lowKashida"/>
      <w:outlineLvl w:val="0"/>
    </w:pPr>
    <w:rPr>
      <w:rFonts w:ascii="Tahoma" w:eastAsia="Times New Roman" w:hAnsi="Tahoma" w:cs="Lotus"/>
      <w:b/>
      <w:bCs/>
      <w:sz w:val="24"/>
      <w:szCs w:val="24"/>
    </w:rPr>
  </w:style>
  <w:style w:type="paragraph" w:styleId="Heading5">
    <w:name w:val="heading 5"/>
    <w:basedOn w:val="Normal"/>
    <w:next w:val="Normal"/>
    <w:link w:val="Heading5Char"/>
    <w:qFormat/>
    <w:rsid w:val="006953F1"/>
    <w:pPr>
      <w:keepNext/>
      <w:bidi/>
      <w:spacing w:after="0" w:line="320" w:lineRule="exact"/>
      <w:jc w:val="center"/>
      <w:outlineLvl w:val="4"/>
    </w:pPr>
    <w:rPr>
      <w:rFonts w:ascii="Tahoma" w:eastAsia="Times New Roman" w:hAnsi="Tahoma" w:cs="Lotu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3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A4F"/>
    <w:rPr>
      <w:rFonts w:ascii="Calibri" w:eastAsia="Calibri" w:hAnsi="Calibri" w:cs="Arial"/>
    </w:rPr>
  </w:style>
  <w:style w:type="paragraph" w:styleId="Footer">
    <w:name w:val="footer"/>
    <w:basedOn w:val="Normal"/>
    <w:link w:val="FooterChar"/>
    <w:uiPriority w:val="99"/>
    <w:unhideWhenUsed/>
    <w:rsid w:val="005E3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A4F"/>
    <w:rPr>
      <w:rFonts w:ascii="Calibri" w:eastAsia="Calibri" w:hAnsi="Calibri" w:cs="Arial"/>
    </w:rPr>
  </w:style>
  <w:style w:type="character" w:styleId="Hyperlink">
    <w:name w:val="Hyperlink"/>
    <w:rsid w:val="005E3A4F"/>
    <w:rPr>
      <w:color w:val="0000FF"/>
      <w:u w:val="single"/>
    </w:rPr>
  </w:style>
  <w:style w:type="paragraph" w:styleId="BalloonText">
    <w:name w:val="Balloon Text"/>
    <w:basedOn w:val="Normal"/>
    <w:link w:val="BalloonTextChar"/>
    <w:uiPriority w:val="99"/>
    <w:semiHidden/>
    <w:unhideWhenUsed/>
    <w:rsid w:val="00A12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76"/>
    <w:rPr>
      <w:rFonts w:ascii="Segoe UI" w:eastAsia="Calibri" w:hAnsi="Segoe UI" w:cs="Segoe UI"/>
      <w:sz w:val="18"/>
      <w:szCs w:val="18"/>
    </w:rPr>
  </w:style>
  <w:style w:type="character" w:customStyle="1" w:styleId="Heading1Char">
    <w:name w:val="Heading 1 Char"/>
    <w:basedOn w:val="DefaultParagraphFont"/>
    <w:link w:val="Heading1"/>
    <w:rsid w:val="006953F1"/>
    <w:rPr>
      <w:rFonts w:ascii="Tahoma" w:eastAsia="Times New Roman" w:hAnsi="Tahoma" w:cs="Lotus"/>
      <w:b/>
      <w:bCs/>
      <w:sz w:val="24"/>
      <w:szCs w:val="24"/>
    </w:rPr>
  </w:style>
  <w:style w:type="character" w:customStyle="1" w:styleId="Heading5Char">
    <w:name w:val="Heading 5 Char"/>
    <w:basedOn w:val="DefaultParagraphFont"/>
    <w:link w:val="Heading5"/>
    <w:rsid w:val="006953F1"/>
    <w:rPr>
      <w:rFonts w:ascii="Tahoma" w:eastAsia="Times New Roman" w:hAnsi="Tahoma" w:cs="Lotus"/>
      <w:b/>
      <w:bCs/>
      <w:sz w:val="24"/>
    </w:rPr>
  </w:style>
  <w:style w:type="paragraph" w:styleId="FootnoteText">
    <w:name w:val="footnote text"/>
    <w:basedOn w:val="Normal"/>
    <w:link w:val="FootnoteTextChar"/>
    <w:uiPriority w:val="99"/>
    <w:semiHidden/>
    <w:unhideWhenUsed/>
    <w:rsid w:val="00596E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6EF5"/>
    <w:rPr>
      <w:rFonts w:ascii="Calibri" w:eastAsia="Calibri" w:hAnsi="Calibri" w:cs="Arial"/>
      <w:sz w:val="20"/>
      <w:szCs w:val="20"/>
    </w:rPr>
  </w:style>
  <w:style w:type="character" w:styleId="FootnoteReference">
    <w:name w:val="footnote reference"/>
    <w:basedOn w:val="DefaultParagraphFont"/>
    <w:uiPriority w:val="99"/>
    <w:semiHidden/>
    <w:unhideWhenUsed/>
    <w:rsid w:val="00596EF5"/>
    <w:rPr>
      <w:vertAlign w:val="superscript"/>
    </w:rPr>
  </w:style>
  <w:style w:type="character" w:styleId="CommentReference">
    <w:name w:val="annotation reference"/>
    <w:basedOn w:val="DefaultParagraphFont"/>
    <w:uiPriority w:val="99"/>
    <w:semiHidden/>
    <w:unhideWhenUsed/>
    <w:rsid w:val="00596EF5"/>
    <w:rPr>
      <w:sz w:val="16"/>
      <w:szCs w:val="16"/>
    </w:rPr>
  </w:style>
  <w:style w:type="paragraph" w:styleId="CommentText">
    <w:name w:val="annotation text"/>
    <w:basedOn w:val="Normal"/>
    <w:link w:val="CommentTextChar"/>
    <w:uiPriority w:val="99"/>
    <w:semiHidden/>
    <w:unhideWhenUsed/>
    <w:rsid w:val="00596EF5"/>
    <w:pPr>
      <w:spacing w:line="240" w:lineRule="auto"/>
    </w:pPr>
    <w:rPr>
      <w:sz w:val="20"/>
      <w:szCs w:val="20"/>
    </w:rPr>
  </w:style>
  <w:style w:type="character" w:customStyle="1" w:styleId="CommentTextChar">
    <w:name w:val="Comment Text Char"/>
    <w:basedOn w:val="DefaultParagraphFont"/>
    <w:link w:val="CommentText"/>
    <w:uiPriority w:val="99"/>
    <w:semiHidden/>
    <w:rsid w:val="00596EF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596EF5"/>
    <w:rPr>
      <w:b/>
      <w:bCs/>
    </w:rPr>
  </w:style>
  <w:style w:type="character" w:customStyle="1" w:styleId="CommentSubjectChar">
    <w:name w:val="Comment Subject Char"/>
    <w:basedOn w:val="CommentTextChar"/>
    <w:link w:val="CommentSubject"/>
    <w:uiPriority w:val="99"/>
    <w:semiHidden/>
    <w:rsid w:val="00596EF5"/>
    <w:rPr>
      <w:rFonts w:ascii="Calibri" w:eastAsia="Calibri" w:hAnsi="Calibri" w:cs="Arial"/>
      <w:b/>
      <w:bCs/>
      <w:sz w:val="20"/>
      <w:szCs w:val="20"/>
    </w:rPr>
  </w:style>
  <w:style w:type="paragraph" w:styleId="ListParagraph">
    <w:name w:val="List Paragraph"/>
    <w:basedOn w:val="Normal"/>
    <w:uiPriority w:val="34"/>
    <w:qFormat/>
    <w:rsid w:val="00F66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irjand.ac.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inaei2\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3D2A3-477B-4EFE-B160-5B645F96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masinaei2</dc:creator>
  <cp:keywords/>
  <dc:description/>
  <cp:lastModifiedBy>Maria Masinaei</cp:lastModifiedBy>
  <cp:revision>3</cp:revision>
  <cp:lastPrinted>2022-09-04T09:12:00Z</cp:lastPrinted>
  <dcterms:created xsi:type="dcterms:W3CDTF">2022-10-19T09:11:00Z</dcterms:created>
  <dcterms:modified xsi:type="dcterms:W3CDTF">2022-10-19T09:12:00Z</dcterms:modified>
</cp:coreProperties>
</file>