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93CC1" w14:textId="77777777" w:rsidR="009562C9" w:rsidRDefault="00914ECA" w:rsidP="009562C9">
      <w:pPr>
        <w:bidi/>
        <w:jc w:val="center"/>
        <w:rPr>
          <w:rFonts w:ascii="IranNastaliq" w:hAnsi="IranNastaliq" w:cs="B Nazanin"/>
          <w:sz w:val="12"/>
          <w:szCs w:val="12"/>
          <w:rtl/>
          <w:lang w:bidi="fa-IR"/>
        </w:rPr>
      </w:pPr>
      <w:r w:rsidRPr="00D27470">
        <w:rPr>
          <w:rFonts w:ascii="IranNastaliq" w:hAnsi="IranNastaliq" w:cs="IranNastaliq"/>
          <w:b/>
          <w:bCs/>
          <w:noProof/>
          <w:sz w:val="30"/>
          <w:szCs w:val="30"/>
          <w:rtl/>
        </w:rPr>
        <w:drawing>
          <wp:inline distT="0" distB="0" distL="0" distR="0" wp14:anchorId="63955667" wp14:editId="0F057383">
            <wp:extent cx="1152525" cy="477472"/>
            <wp:effectExtent l="0" t="0" r="0" b="0"/>
            <wp:docPr id="6" name="Picture 6" descr="E:\software\arm\1_b_0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software\arm\1_b_001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432" cy="498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49514" w14:textId="527E4E28" w:rsidR="002D6D78" w:rsidRPr="009562C9" w:rsidRDefault="002D6D78" w:rsidP="009562C9">
      <w:pPr>
        <w:bidi/>
        <w:rPr>
          <w:rFonts w:ascii="IranNastaliq" w:hAnsi="IranNastaliq" w:cs="B Nazanin"/>
          <w:sz w:val="12"/>
          <w:szCs w:val="12"/>
          <w:lang w:bidi="fa-IR"/>
        </w:rPr>
      </w:pPr>
      <w:r w:rsidRPr="009562C9">
        <w:rPr>
          <w:rFonts w:ascii="IranNastaliq" w:hAnsi="IranNastaliq" w:cs="B Titr" w:hint="cs"/>
          <w:b/>
          <w:bCs/>
          <w:rtl/>
          <w:lang w:bidi="fa-IR"/>
        </w:rPr>
        <w:t>ماده یک: طرفین قرارداد</w:t>
      </w:r>
    </w:p>
    <w:p w14:paraId="16317968" w14:textId="6217AAAD" w:rsidR="002D6D78" w:rsidRPr="00D27470" w:rsidRDefault="002D6D78" w:rsidP="002D6D78">
      <w:pPr>
        <w:bidi/>
        <w:jc w:val="lowKashida"/>
        <w:rPr>
          <w:rFonts w:ascii="ArialMT" w:cs="B Zar"/>
          <w:sz w:val="24"/>
          <w:szCs w:val="24"/>
          <w:rtl/>
        </w:rPr>
      </w:pPr>
      <w:r w:rsidRPr="00D27470">
        <w:rPr>
          <w:rFonts w:ascii="ArialMT" w:cs="B Zar" w:hint="cs"/>
          <w:sz w:val="24"/>
          <w:szCs w:val="24"/>
          <w:rtl/>
          <w:lang w:bidi="fa-IR"/>
        </w:rPr>
        <w:t>این قرارداد، فیما</w:t>
      </w:r>
      <w:r w:rsidRPr="00D27470">
        <w:rPr>
          <w:rFonts w:ascii="ArialMT" w:cs="B Zar" w:hint="cs"/>
          <w:sz w:val="24"/>
          <w:szCs w:val="24"/>
          <w:rtl/>
        </w:rPr>
        <w:t>بين</w:t>
      </w:r>
      <w:r w:rsidRPr="00D27470">
        <w:rPr>
          <w:rFonts w:cs="B Zar" w:hint="cs"/>
          <w:sz w:val="24"/>
          <w:szCs w:val="24"/>
          <w:rtl/>
          <w:lang w:bidi="fa-IR"/>
        </w:rPr>
        <w:t xml:space="preserve"> </w:t>
      </w:r>
      <w:r w:rsidRPr="00D27470">
        <w:rPr>
          <w:rFonts w:ascii="ArialMT" w:cs="B Zar" w:hint="cs"/>
          <w:b/>
          <w:bCs/>
          <w:sz w:val="24"/>
          <w:szCs w:val="24"/>
          <w:rtl/>
        </w:rPr>
        <w:t>دانشگاه بیرجند</w:t>
      </w:r>
      <w:r w:rsidR="009562C9">
        <w:rPr>
          <w:rFonts w:ascii="ArialMT" w:cs="B Zar" w:hint="cs"/>
          <w:sz w:val="24"/>
          <w:szCs w:val="24"/>
          <w:rtl/>
          <w:lang w:bidi="fa-IR"/>
        </w:rPr>
        <w:t xml:space="preserve"> به</w:t>
      </w:r>
      <w:r w:rsidRPr="00D27470">
        <w:rPr>
          <w:rFonts w:ascii="ArialMT" w:cs="B Zar" w:hint="cs"/>
          <w:sz w:val="24"/>
          <w:szCs w:val="24"/>
          <w:rtl/>
          <w:lang w:bidi="fa-IR"/>
        </w:rPr>
        <w:t xml:space="preserve"> نمایندگی</w:t>
      </w:r>
      <w:r w:rsidRPr="00D27470">
        <w:rPr>
          <w:rFonts w:cs="B Zar" w:hint="cs"/>
          <w:sz w:val="24"/>
          <w:szCs w:val="24"/>
          <w:rtl/>
          <w:lang w:bidi="fa-IR"/>
        </w:rPr>
        <w:t xml:space="preserve"> آقای </w:t>
      </w:r>
      <w:r w:rsidR="009562C9">
        <w:rPr>
          <w:rFonts w:cs="B Zar" w:hint="cs"/>
          <w:sz w:val="24"/>
          <w:szCs w:val="24"/>
          <w:rtl/>
          <w:lang w:bidi="fa-IR"/>
        </w:rPr>
        <w:t>دکتر ابوالفضل اکبرپور</w:t>
      </w:r>
      <w:r w:rsidRPr="00D27470">
        <w:rPr>
          <w:rFonts w:cs="B Zar" w:hint="cs"/>
          <w:sz w:val="24"/>
          <w:szCs w:val="24"/>
          <w:rtl/>
          <w:lang w:bidi="fa-IR"/>
        </w:rPr>
        <w:t xml:space="preserve"> به سمت </w:t>
      </w:r>
      <w:r w:rsidR="009562C9">
        <w:rPr>
          <w:rFonts w:cs="B Zar" w:hint="cs"/>
          <w:sz w:val="24"/>
          <w:szCs w:val="24"/>
          <w:rtl/>
          <w:lang w:bidi="fa-IR"/>
        </w:rPr>
        <w:t>معاون پژوهش، فناوری و نوآوری</w:t>
      </w:r>
      <w:r w:rsidRPr="00D27470">
        <w:rPr>
          <w:rFonts w:cs="B Zar" w:hint="cs"/>
          <w:sz w:val="24"/>
          <w:szCs w:val="24"/>
          <w:rtl/>
          <w:lang w:bidi="fa-IR"/>
        </w:rPr>
        <w:t xml:space="preserve"> دانشگاه به نشانی: بیرجند- انتهای بلوار شهید آوینی- بلوار دانشگاه-</w:t>
      </w:r>
      <w:r w:rsidRPr="00D27470">
        <w:rPr>
          <w:rFonts w:cs="B Zar" w:hint="cs"/>
          <w:sz w:val="24"/>
          <w:szCs w:val="24"/>
          <w:lang w:bidi="fa-IR"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 xml:space="preserve">پردیس دانشگاه بیرجند </w:t>
      </w:r>
      <w:r w:rsidRPr="00D27470">
        <w:rPr>
          <w:rFonts w:ascii="ArialMT" w:cs="B Zar" w:hint="cs"/>
          <w:sz w:val="24"/>
          <w:szCs w:val="24"/>
          <w:rtl/>
          <w:lang w:bidi="fa-IR"/>
        </w:rPr>
        <w:t>به عنوان</w:t>
      </w:r>
      <w:r w:rsidRPr="00D27470">
        <w:rPr>
          <w:rFonts w:ascii="ArialMT" w:cs="B Zar" w:hint="cs"/>
          <w:sz w:val="24"/>
          <w:szCs w:val="24"/>
          <w:rtl/>
        </w:rPr>
        <w:t xml:space="preserve"> «</w:t>
      </w:r>
      <w:r w:rsidRPr="00D27470">
        <w:rPr>
          <w:rFonts w:ascii="ArialMT" w:cs="B Zar" w:hint="cs"/>
          <w:b/>
          <w:bCs/>
          <w:sz w:val="24"/>
          <w:szCs w:val="24"/>
          <w:rtl/>
        </w:rPr>
        <w:t>ناشر</w:t>
      </w:r>
      <w:r w:rsidRPr="00D27470">
        <w:rPr>
          <w:rFonts w:ascii="ArialMT" w:cs="B Zar" w:hint="cs"/>
          <w:sz w:val="24"/>
          <w:szCs w:val="24"/>
          <w:rtl/>
        </w:rPr>
        <w:t>» و « آقای</w:t>
      </w:r>
      <w:r w:rsidR="007B7782" w:rsidRPr="00D27470">
        <w:rPr>
          <w:rFonts w:ascii="ArialMT" w:cs="B Zar" w:hint="cs"/>
          <w:sz w:val="24"/>
          <w:szCs w:val="24"/>
          <w:rtl/>
        </w:rPr>
        <w:t xml:space="preserve">/خانم </w:t>
      </w:r>
      <w:r w:rsidRPr="00D27470">
        <w:rPr>
          <w:rFonts w:ascii="ArialMT" w:cs="B Zar" w:hint="cs"/>
          <w:sz w:val="24"/>
          <w:szCs w:val="24"/>
          <w:rtl/>
        </w:rPr>
        <w:t xml:space="preserve"> ...............................» متولد .............................. دارای شماره شناسنامه .............................. و کد ملی ..........................................</w:t>
      </w:r>
      <w:r w:rsidRPr="00D27470">
        <w:rPr>
          <w:rFonts w:cs="B Zar" w:hint="cs"/>
          <w:sz w:val="24"/>
          <w:szCs w:val="24"/>
          <w:rtl/>
          <w:lang w:bidi="fa-IR"/>
        </w:rPr>
        <w:t xml:space="preserve"> به نشاني:........................................................................</w:t>
      </w:r>
      <w:r w:rsidRPr="00D27470">
        <w:rPr>
          <w:rFonts w:ascii="ArialMT" w:cs="B Zar" w:hint="cs"/>
          <w:sz w:val="24"/>
          <w:szCs w:val="24"/>
          <w:rtl/>
        </w:rPr>
        <w:t>کدپستی ..........................، تلفن ........................</w:t>
      </w:r>
      <w:r w:rsidRPr="00D27470">
        <w:rPr>
          <w:rFonts w:cs="Times New Roman" w:hint="cs"/>
          <w:sz w:val="24"/>
          <w:szCs w:val="24"/>
          <w:rtl/>
        </w:rPr>
        <w:t>–</w:t>
      </w:r>
      <w:r w:rsidRPr="00D27470">
        <w:rPr>
          <w:rFonts w:ascii="ArialMT" w:cs="B Zar" w:hint="cs"/>
          <w:sz w:val="24"/>
          <w:szCs w:val="24"/>
          <w:rtl/>
        </w:rPr>
        <w:t xml:space="preserve"> ......................  به عنوان «</w:t>
      </w:r>
      <w:r w:rsidRPr="00D27470">
        <w:rPr>
          <w:rFonts w:ascii="ArialMT" w:cs="B Zar" w:hint="cs"/>
          <w:b/>
          <w:bCs/>
          <w:sz w:val="24"/>
          <w:szCs w:val="24"/>
          <w:rtl/>
        </w:rPr>
        <w:t>پدید آورنده</w:t>
      </w:r>
      <w:r w:rsidRPr="00D27470">
        <w:rPr>
          <w:rFonts w:ascii="ArialMT" w:cs="B Zar" w:hint="cs"/>
          <w:sz w:val="24"/>
          <w:szCs w:val="24"/>
          <w:rtl/>
        </w:rPr>
        <w:t xml:space="preserve">» به شرح ذیل منعقد می‌گردد. </w:t>
      </w:r>
    </w:p>
    <w:p w14:paraId="216AB3FE" w14:textId="1B315BE7" w:rsidR="005A6A1D" w:rsidRPr="00D27470" w:rsidRDefault="005A6A1D" w:rsidP="005A6A1D">
      <w:pPr>
        <w:bidi/>
        <w:jc w:val="lowKashida"/>
        <w:rPr>
          <w:rFonts w:ascii="ArialMT" w:cs="B Zar"/>
          <w:sz w:val="24"/>
          <w:szCs w:val="24"/>
        </w:rPr>
      </w:pPr>
      <w:r w:rsidRPr="00D27470">
        <w:rPr>
          <w:rFonts w:ascii="ArialMT" w:cs="B Zar" w:hint="cs"/>
          <w:sz w:val="24"/>
          <w:szCs w:val="24"/>
          <w:rtl/>
        </w:rPr>
        <w:t xml:space="preserve">كتاب ........................................... به صورت الکترونیک چاپ شده </w:t>
      </w:r>
      <w:r w:rsidRPr="00D27470">
        <w:rPr>
          <w:rFonts w:ascii="ArialMT" w:cs="B Zar"/>
          <w:sz w:val="24"/>
          <w:szCs w:val="24"/>
          <w:rtl/>
        </w:rPr>
        <w:t>از</w:t>
      </w:r>
      <w:r w:rsidRPr="00D27470">
        <w:rPr>
          <w:rFonts w:ascii="ArialMT" w:cs="B Zar" w:hint="cs"/>
          <w:sz w:val="24"/>
          <w:szCs w:val="24"/>
          <w:rtl/>
        </w:rPr>
        <w:t xml:space="preserve"> </w:t>
      </w:r>
      <w:r w:rsidRPr="00D27470">
        <w:rPr>
          <w:rFonts w:ascii="ArialMT" w:cs="B Zar"/>
          <w:sz w:val="24"/>
          <w:szCs w:val="24"/>
          <w:rtl/>
        </w:rPr>
        <w:t>ا</w:t>
      </w:r>
      <w:r w:rsidRPr="00D27470">
        <w:rPr>
          <w:rFonts w:ascii="ArialMT" w:cs="B Zar" w:hint="cs"/>
          <w:sz w:val="24"/>
          <w:szCs w:val="24"/>
          <w:rtl/>
        </w:rPr>
        <w:t xml:space="preserve">ین‌ پس اثر ناميده </w:t>
      </w:r>
      <w:r w:rsidRPr="00D27470">
        <w:rPr>
          <w:rFonts w:ascii="ArialMT" w:cs="B Zar"/>
          <w:sz w:val="24"/>
          <w:szCs w:val="24"/>
          <w:rtl/>
        </w:rPr>
        <w:t>م</w:t>
      </w:r>
      <w:r w:rsidRPr="00D27470">
        <w:rPr>
          <w:rFonts w:ascii="ArialMT" w:cs="B Zar" w:hint="cs"/>
          <w:sz w:val="24"/>
          <w:szCs w:val="24"/>
          <w:rtl/>
        </w:rPr>
        <w:t>ی‌شود.</w:t>
      </w:r>
    </w:p>
    <w:p w14:paraId="2EBAF3A7" w14:textId="49CEB8FA" w:rsidR="002D6D78" w:rsidRPr="009562C9" w:rsidRDefault="002D6D78" w:rsidP="002D6D78">
      <w:pPr>
        <w:bidi/>
        <w:spacing w:after="80" w:line="240" w:lineRule="auto"/>
        <w:jc w:val="both"/>
        <w:rPr>
          <w:rFonts w:ascii="IranNastaliq" w:hAnsi="IranNastaliq" w:cs="B Titr"/>
          <w:b/>
          <w:bCs/>
          <w:lang w:bidi="fa-IR"/>
        </w:rPr>
      </w:pPr>
      <w:r w:rsidRPr="009562C9">
        <w:rPr>
          <w:rFonts w:ascii="IranNastaliq" w:hAnsi="IranNastaliq" w:cs="B Titr" w:hint="cs"/>
          <w:b/>
          <w:bCs/>
          <w:rtl/>
          <w:lang w:bidi="fa-IR"/>
        </w:rPr>
        <w:t>ماده دو: موضوع قرارداد</w:t>
      </w:r>
    </w:p>
    <w:p w14:paraId="29AA934F" w14:textId="7255648D" w:rsidR="005A6A1D" w:rsidRDefault="005A6A1D" w:rsidP="006F79BC">
      <w:pPr>
        <w:pStyle w:val="ListParagraph"/>
        <w:numPr>
          <w:ilvl w:val="0"/>
          <w:numId w:val="7"/>
        </w:numPr>
        <w:bidi/>
        <w:spacing w:after="80" w:line="240" w:lineRule="auto"/>
        <w:jc w:val="both"/>
        <w:rPr>
          <w:rFonts w:ascii="IranNastaliq" w:hAnsi="IranNastaliq" w:cs="B Zar"/>
          <w:sz w:val="24"/>
          <w:szCs w:val="24"/>
          <w:lang w:bidi="fa-IR"/>
        </w:rPr>
      </w:pPr>
      <w:r w:rsidRPr="00D27470">
        <w:rPr>
          <w:rFonts w:ascii="IranNastaliq" w:hAnsi="IranNastaliq" w:cs="B Zar" w:hint="cs"/>
          <w:sz w:val="24"/>
          <w:szCs w:val="24"/>
          <w:rtl/>
          <w:lang w:bidi="fa-IR"/>
        </w:rPr>
        <w:t>چاپ الکترونیکی اثر پدیدآورنده و فروش آن به صورت الکترونیکی</w:t>
      </w:r>
    </w:p>
    <w:p w14:paraId="50FF5C9F" w14:textId="07A8D1DC" w:rsidR="009562C9" w:rsidRPr="00D27470" w:rsidRDefault="009562C9" w:rsidP="009562C9">
      <w:pPr>
        <w:pStyle w:val="ListParagraph"/>
        <w:bidi/>
        <w:spacing w:after="80" w:line="240" w:lineRule="auto"/>
        <w:jc w:val="both"/>
        <w:rPr>
          <w:rFonts w:ascii="IranNastaliq" w:hAnsi="IranNastaliq" w:cs="B Zar"/>
          <w:sz w:val="24"/>
          <w:szCs w:val="24"/>
          <w:rtl/>
          <w:lang w:bidi="fa-IR"/>
        </w:rPr>
      </w:pPr>
      <w:r>
        <w:rPr>
          <w:rFonts w:ascii="ArialMT" w:cs="B Zar" w:hint="cs"/>
          <w:b/>
          <w:bCs/>
          <w:sz w:val="24"/>
          <w:szCs w:val="24"/>
          <w:rtl/>
          <w:lang w:bidi="fa-IR"/>
        </w:rPr>
        <w:t xml:space="preserve">تبصره: چاپ الکترونیکی کتاب توسط </w:t>
      </w:r>
      <w:r w:rsidRPr="00D27470">
        <w:rPr>
          <w:rFonts w:ascii="ArialMT" w:cs="B Zar" w:hint="cs"/>
          <w:b/>
          <w:bCs/>
          <w:sz w:val="24"/>
          <w:szCs w:val="24"/>
          <w:rtl/>
          <w:lang w:bidi="fa-IR"/>
        </w:rPr>
        <w:t xml:space="preserve">( مرکز نشر دانشگاه بیرجند) </w:t>
      </w:r>
      <w:r w:rsidRPr="00D27470">
        <w:rPr>
          <w:rFonts w:cs="B Zar" w:hint="cs"/>
          <w:sz w:val="24"/>
          <w:szCs w:val="24"/>
          <w:rtl/>
          <w:lang w:bidi="fa-IR"/>
        </w:rPr>
        <w:t>به شماره پروانه 10737 مورخ 01/09/1391</w:t>
      </w:r>
      <w:r w:rsidRPr="00D27470">
        <w:rPr>
          <w:rFonts w:ascii="ArialMT" w:cs="B Zar" w:hint="cs"/>
          <w:sz w:val="24"/>
          <w:szCs w:val="24"/>
          <w:rtl/>
          <w:lang w:bidi="fa-IR"/>
        </w:rPr>
        <w:t xml:space="preserve"> به نمایندگی</w:t>
      </w:r>
      <w:r w:rsidRPr="00D27470">
        <w:rPr>
          <w:rFonts w:cs="B Zar" w:hint="cs"/>
          <w:sz w:val="24"/>
          <w:szCs w:val="24"/>
          <w:rtl/>
          <w:lang w:bidi="fa-IR"/>
        </w:rPr>
        <w:t xml:space="preserve"> آقای </w:t>
      </w:r>
      <w:r>
        <w:rPr>
          <w:rFonts w:cs="B Zar" w:hint="cs"/>
          <w:sz w:val="24"/>
          <w:szCs w:val="24"/>
          <w:rtl/>
          <w:lang w:bidi="fa-IR"/>
        </w:rPr>
        <w:t>دکتر ...................</w:t>
      </w:r>
      <w:r w:rsidRPr="00D27470">
        <w:rPr>
          <w:rFonts w:cs="B Zar" w:hint="cs"/>
          <w:sz w:val="24"/>
          <w:szCs w:val="24"/>
          <w:rtl/>
          <w:lang w:bidi="fa-IR"/>
        </w:rPr>
        <w:t xml:space="preserve"> به سمت رئیس کتابخانه مرکزی دانشگاه</w:t>
      </w:r>
      <w:r>
        <w:rPr>
          <w:rFonts w:cs="B Zar" w:hint="cs"/>
          <w:sz w:val="24"/>
          <w:szCs w:val="24"/>
          <w:rtl/>
          <w:lang w:bidi="fa-IR"/>
        </w:rPr>
        <w:t xml:space="preserve"> انجام می شود.</w:t>
      </w:r>
    </w:p>
    <w:p w14:paraId="0FE1F779" w14:textId="6C5DC261" w:rsidR="005A6A1D" w:rsidRPr="00D27470" w:rsidRDefault="005A6A1D" w:rsidP="006F79BC">
      <w:pPr>
        <w:pStyle w:val="ListParagraph"/>
        <w:numPr>
          <w:ilvl w:val="0"/>
          <w:numId w:val="7"/>
        </w:numPr>
        <w:bidi/>
        <w:spacing w:after="80" w:line="240" w:lineRule="auto"/>
        <w:jc w:val="both"/>
        <w:rPr>
          <w:rFonts w:ascii="IranNastaliq" w:hAnsi="IranNastaliq" w:cs="B Zar"/>
          <w:sz w:val="24"/>
          <w:szCs w:val="24"/>
          <w:rtl/>
          <w:lang w:bidi="fa-IR"/>
        </w:rPr>
      </w:pPr>
      <w:r w:rsidRPr="00D27470">
        <w:rPr>
          <w:rFonts w:ascii="IranNastaliq" w:hAnsi="IranNastaliq" w:cs="B Zar" w:hint="cs"/>
          <w:sz w:val="24"/>
          <w:szCs w:val="24"/>
          <w:rtl/>
          <w:lang w:bidi="fa-IR"/>
        </w:rPr>
        <w:t xml:space="preserve">اجاره الکترونیکی اثر در سامانه اینترنتی انحصاری همراه علم (مای بوکت) در قالب فایل الکترونیکی اثر (در صورت موافقت پدیدآورنده برای اجاره اثر) </w:t>
      </w:r>
    </w:p>
    <w:p w14:paraId="1E9B05B0" w14:textId="68F9E4F0" w:rsidR="00997CEA" w:rsidRPr="009562C9" w:rsidRDefault="00997CEA" w:rsidP="00997CEA">
      <w:pPr>
        <w:bidi/>
        <w:spacing w:after="80" w:line="240" w:lineRule="auto"/>
        <w:jc w:val="both"/>
        <w:rPr>
          <w:rFonts w:ascii="IranNastaliq" w:hAnsi="IranNastaliq" w:cs="B Titr"/>
          <w:b/>
          <w:bCs/>
          <w:lang w:bidi="fa-IR"/>
        </w:rPr>
      </w:pPr>
      <w:r w:rsidRPr="009562C9">
        <w:rPr>
          <w:rFonts w:ascii="IranNastaliq" w:hAnsi="IranNastaliq" w:cs="B Titr" w:hint="cs"/>
          <w:b/>
          <w:bCs/>
          <w:rtl/>
          <w:lang w:bidi="fa-IR"/>
        </w:rPr>
        <w:t xml:space="preserve">ماده سه: </w:t>
      </w:r>
      <w:r w:rsidR="001B0B2F" w:rsidRPr="009562C9">
        <w:rPr>
          <w:rFonts w:ascii="IranNastaliq" w:hAnsi="IranNastaliq" w:cs="B Titr" w:hint="cs"/>
          <w:b/>
          <w:bCs/>
          <w:rtl/>
          <w:lang w:bidi="fa-IR"/>
        </w:rPr>
        <w:t>هزینه نشر کتاب</w:t>
      </w:r>
      <w:r w:rsidRPr="009562C9">
        <w:rPr>
          <w:rFonts w:ascii="IranNastaliq" w:hAnsi="IranNastaliq" w:cs="B Titr" w:hint="cs"/>
          <w:b/>
          <w:bCs/>
          <w:rtl/>
          <w:lang w:bidi="fa-IR"/>
        </w:rPr>
        <w:t xml:space="preserve"> </w:t>
      </w:r>
    </w:p>
    <w:p w14:paraId="639E3401" w14:textId="05A68E75" w:rsidR="00A34C89" w:rsidRPr="00D27470" w:rsidRDefault="00A34C89" w:rsidP="00A34C89">
      <w:pPr>
        <w:bidi/>
        <w:spacing w:after="80" w:line="240" w:lineRule="auto"/>
        <w:jc w:val="both"/>
        <w:rPr>
          <w:rFonts w:ascii="ArialMT" w:cs="B Zar"/>
          <w:sz w:val="24"/>
          <w:szCs w:val="24"/>
          <w:rtl/>
        </w:rPr>
      </w:pPr>
      <w:r w:rsidRPr="00D27470">
        <w:rPr>
          <w:rFonts w:ascii="ArialMT" w:cs="B Zar" w:hint="cs"/>
          <w:sz w:val="24"/>
          <w:szCs w:val="24"/>
          <w:rtl/>
        </w:rPr>
        <w:t xml:space="preserve">هزینه انتشار الکترونیکی اثر </w:t>
      </w:r>
      <w:r w:rsidRPr="00D27470">
        <w:rPr>
          <w:rFonts w:ascii="ArialMT" w:cs="B Zar"/>
          <w:sz w:val="24"/>
          <w:szCs w:val="24"/>
          <w:rtl/>
        </w:rPr>
        <w:t>(</w:t>
      </w:r>
      <w:r w:rsidRPr="00D27470">
        <w:rPr>
          <w:rFonts w:ascii="ArialMT" w:cs="B Zar" w:hint="cs"/>
          <w:sz w:val="24"/>
          <w:szCs w:val="24"/>
          <w:rtl/>
        </w:rPr>
        <w:t xml:space="preserve">شامل طراحی جلد، ویرایش کتاب، حروف چینی و صفحه آرایی و ...) به صورت مشترک به تساوی بر عهده ناشر و پدیدآورنده اثر است و منافع حاصل از فروش اثر نیز به تساوی میان ناشر و صاحب اثر تقسیم خواهد شد.   </w:t>
      </w:r>
    </w:p>
    <w:p w14:paraId="75782E74" w14:textId="0A4D9BCF" w:rsidR="00997CEA" w:rsidRPr="009562C9" w:rsidRDefault="001B0B2F" w:rsidP="001B0B2F">
      <w:pPr>
        <w:bidi/>
        <w:spacing w:after="80" w:line="240" w:lineRule="auto"/>
        <w:jc w:val="both"/>
        <w:rPr>
          <w:rFonts w:ascii="IranNastaliq" w:hAnsi="IranNastaliq" w:cs="B Titr"/>
          <w:b/>
          <w:bCs/>
          <w:rtl/>
          <w:lang w:bidi="fa-IR"/>
        </w:rPr>
      </w:pPr>
      <w:r w:rsidRPr="009562C9">
        <w:rPr>
          <w:rFonts w:ascii="IranNastaliq" w:hAnsi="IranNastaliq" w:cs="B Titr" w:hint="cs"/>
          <w:b/>
          <w:bCs/>
          <w:rtl/>
          <w:lang w:bidi="fa-IR"/>
        </w:rPr>
        <w:t xml:space="preserve">ماده </w:t>
      </w:r>
      <w:r w:rsidR="00E43B02" w:rsidRPr="009562C9">
        <w:rPr>
          <w:rFonts w:ascii="IranNastaliq" w:hAnsi="IranNastaliq" w:cs="B Titr" w:hint="cs"/>
          <w:b/>
          <w:bCs/>
          <w:rtl/>
          <w:lang w:bidi="fa-IR"/>
        </w:rPr>
        <w:t>چهار</w:t>
      </w:r>
      <w:r w:rsidRPr="009562C9">
        <w:rPr>
          <w:rFonts w:ascii="IranNastaliq" w:hAnsi="IranNastaliq" w:cs="B Titr" w:hint="cs"/>
          <w:b/>
          <w:bCs/>
          <w:rtl/>
          <w:lang w:bidi="fa-IR"/>
        </w:rPr>
        <w:t>: تعهدات پدیدآورنده</w:t>
      </w:r>
    </w:p>
    <w:p w14:paraId="414ADEA3" w14:textId="7F953829" w:rsidR="000F3435" w:rsidRPr="00D27470" w:rsidRDefault="000F3435" w:rsidP="00D27470">
      <w:pPr>
        <w:pStyle w:val="ListParagraph"/>
        <w:numPr>
          <w:ilvl w:val="0"/>
          <w:numId w:val="8"/>
        </w:numPr>
        <w:bidi/>
        <w:spacing w:after="80" w:line="240" w:lineRule="auto"/>
        <w:jc w:val="both"/>
        <w:rPr>
          <w:rFonts w:ascii="ArialMT" w:cs="B Zar"/>
          <w:sz w:val="24"/>
          <w:szCs w:val="24"/>
          <w:rtl/>
        </w:rPr>
      </w:pPr>
      <w:r w:rsidRPr="00D27470">
        <w:rPr>
          <w:rFonts w:ascii="ArialMT" w:cs="B Zar"/>
          <w:sz w:val="24"/>
          <w:szCs w:val="24"/>
          <w:rtl/>
        </w:rPr>
        <w:t>پد</w:t>
      </w:r>
      <w:r w:rsidRPr="00D27470">
        <w:rPr>
          <w:rFonts w:ascii="ArialMT" w:cs="B Zar" w:hint="cs"/>
          <w:sz w:val="24"/>
          <w:szCs w:val="24"/>
          <w:rtl/>
        </w:rPr>
        <w:t xml:space="preserve">یدآورنده متعهد </w:t>
      </w:r>
      <w:r w:rsidRPr="00D27470">
        <w:rPr>
          <w:rFonts w:ascii="ArialMT" w:cs="B Zar"/>
          <w:sz w:val="24"/>
          <w:szCs w:val="24"/>
          <w:rtl/>
        </w:rPr>
        <w:t>م</w:t>
      </w:r>
      <w:r w:rsidRPr="00D27470">
        <w:rPr>
          <w:rFonts w:ascii="ArialMT" w:cs="B Zar" w:hint="cs"/>
          <w:sz w:val="24"/>
          <w:szCs w:val="24"/>
          <w:rtl/>
        </w:rPr>
        <w:t xml:space="preserve">ی‌شود متن کامل اثر را که با رعایت </w:t>
      </w:r>
      <w:r w:rsidRPr="00D27470">
        <w:rPr>
          <w:rFonts w:ascii="ArialMT" w:cs="B Zar"/>
          <w:sz w:val="24"/>
          <w:szCs w:val="24"/>
          <w:rtl/>
        </w:rPr>
        <w:t>مفاد</w:t>
      </w:r>
      <w:r w:rsidRPr="00D27470">
        <w:rPr>
          <w:rFonts w:ascii="ArialMT" w:cs="B Zar" w:hint="cs"/>
          <w:sz w:val="24"/>
          <w:szCs w:val="24"/>
          <w:rtl/>
        </w:rPr>
        <w:t xml:space="preserve"> دستورالعمل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اجرایی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چاپ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و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نشر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 xml:space="preserve">کتاب انتشارات دانشگاه و مطابق شرایط </w:t>
      </w:r>
      <w:r w:rsidRPr="00D27470">
        <w:rPr>
          <w:rFonts w:ascii="ArialMT" w:cs="B Zar"/>
          <w:sz w:val="24"/>
          <w:szCs w:val="24"/>
          <w:rtl/>
        </w:rPr>
        <w:t>تع</w:t>
      </w:r>
      <w:r w:rsidRPr="00D27470">
        <w:rPr>
          <w:rFonts w:ascii="ArialMT" w:cs="B Zar" w:hint="cs"/>
          <w:sz w:val="24"/>
          <w:szCs w:val="24"/>
          <w:rtl/>
        </w:rPr>
        <w:t xml:space="preserve">یین‌شده از سوی ناشر، </w:t>
      </w:r>
      <w:r w:rsidRPr="00D27470">
        <w:rPr>
          <w:rFonts w:ascii="ArialMT" w:cs="B Zar"/>
          <w:sz w:val="24"/>
          <w:szCs w:val="24"/>
          <w:rtl/>
        </w:rPr>
        <w:t>ته</w:t>
      </w:r>
      <w:r w:rsidRPr="00D27470">
        <w:rPr>
          <w:rFonts w:ascii="ArialMT" w:cs="B Zar" w:hint="cs"/>
          <w:sz w:val="24"/>
          <w:szCs w:val="24"/>
          <w:rtl/>
        </w:rPr>
        <w:t>یه‌شده است همزمان با عقد قرارداد به ناشر تحویل نماید.</w:t>
      </w:r>
    </w:p>
    <w:p w14:paraId="704BE1BD" w14:textId="1A988112" w:rsidR="000F3435" w:rsidRPr="00D27470" w:rsidRDefault="000F3435" w:rsidP="00D27470">
      <w:pPr>
        <w:pStyle w:val="ListParagraph"/>
        <w:numPr>
          <w:ilvl w:val="0"/>
          <w:numId w:val="8"/>
        </w:numPr>
        <w:bidi/>
        <w:spacing w:after="80" w:line="240" w:lineRule="auto"/>
        <w:jc w:val="both"/>
        <w:rPr>
          <w:rFonts w:ascii="ArialMT" w:cs="B Zar"/>
          <w:sz w:val="24"/>
          <w:szCs w:val="24"/>
          <w:rtl/>
        </w:rPr>
      </w:pPr>
      <w:r w:rsidRPr="00D27470">
        <w:rPr>
          <w:rFonts w:ascii="ArialMT" w:cs="B Zar" w:hint="cs"/>
          <w:sz w:val="24"/>
          <w:szCs w:val="24"/>
          <w:rtl/>
        </w:rPr>
        <w:t>پدیدآورنده‌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اذعان‌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دارد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اثر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را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شخصاً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پديد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آورده‌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و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قراردادی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با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دیگری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در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خصوص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انتشار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کل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یا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بخشی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از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اثر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منعقد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نکرده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و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حقوق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اشخاص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ثالث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را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رعایت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کرده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است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و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در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صورت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بروز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هرگونه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ادعای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اشخاص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ثالث،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مسئولیت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پاسخگویی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و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جبران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خسارت‌های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مادی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و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معنوی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مدعیان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قانونی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و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ناشر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از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هر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لحاظ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با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صاحب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اثر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خواهد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بود</w:t>
      </w:r>
      <w:r w:rsidRPr="00D27470">
        <w:rPr>
          <w:rFonts w:ascii="ArialMT" w:cs="B Zar"/>
          <w:sz w:val="24"/>
          <w:szCs w:val="24"/>
          <w:rtl/>
        </w:rPr>
        <w:t>.</w:t>
      </w:r>
    </w:p>
    <w:p w14:paraId="2A1FF74A" w14:textId="679C5E70" w:rsidR="000F3435" w:rsidRPr="00D27470" w:rsidRDefault="000F3435" w:rsidP="00D27470">
      <w:pPr>
        <w:pStyle w:val="ListParagraph"/>
        <w:numPr>
          <w:ilvl w:val="0"/>
          <w:numId w:val="8"/>
        </w:numPr>
        <w:bidi/>
        <w:spacing w:after="80" w:line="240" w:lineRule="auto"/>
        <w:jc w:val="both"/>
        <w:rPr>
          <w:rFonts w:ascii="ArialMT" w:cs="B Zar"/>
          <w:sz w:val="24"/>
          <w:szCs w:val="24"/>
          <w:rtl/>
        </w:rPr>
      </w:pPr>
      <w:r w:rsidRPr="00D27470">
        <w:rPr>
          <w:rFonts w:ascii="ArialMT" w:cs="B Zar" w:hint="cs"/>
          <w:sz w:val="24"/>
          <w:szCs w:val="24"/>
          <w:rtl/>
        </w:rPr>
        <w:lastRenderedPageBreak/>
        <w:t>پدیدآورنده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با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رعایت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مفاد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ماده</w:t>
      </w:r>
      <w:r w:rsidRPr="00D27470">
        <w:rPr>
          <w:rFonts w:ascii="ArialMT" w:cs="B Zar"/>
          <w:sz w:val="24"/>
          <w:szCs w:val="24"/>
          <w:rtl/>
        </w:rPr>
        <w:t xml:space="preserve"> 2 بد</w:t>
      </w:r>
      <w:r w:rsidRPr="00D27470">
        <w:rPr>
          <w:rFonts w:ascii="ArialMT" w:cs="B Zar" w:hint="cs"/>
          <w:sz w:val="24"/>
          <w:szCs w:val="24"/>
          <w:rtl/>
        </w:rPr>
        <w:t>ین‌وسیله‌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كليه‌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حقوق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معنوی</w:t>
      </w:r>
      <w:r w:rsidRPr="00D27470">
        <w:rPr>
          <w:rFonts w:ascii="ArialMT" w:cs="B Zar"/>
          <w:sz w:val="24"/>
          <w:szCs w:val="24"/>
          <w:rtl/>
        </w:rPr>
        <w:t xml:space="preserve"> ‌</w:t>
      </w:r>
      <w:r w:rsidRPr="00D27470">
        <w:rPr>
          <w:rFonts w:ascii="ArialMT" w:cs="B Zar" w:hint="cs"/>
          <w:sz w:val="24"/>
          <w:szCs w:val="24"/>
          <w:rtl/>
        </w:rPr>
        <w:t>نشر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اثر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را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انحصاراً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طبق‌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ضوابط‌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اين‌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قرارداد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با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رعایت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کلیه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قوانین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جاری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یا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آتی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کشور</w:t>
      </w:r>
      <w:r w:rsidRPr="00D27470">
        <w:rPr>
          <w:rFonts w:ascii="ArialMT" w:cs="B Zar"/>
          <w:sz w:val="24"/>
          <w:szCs w:val="24"/>
          <w:rtl/>
        </w:rPr>
        <w:t xml:space="preserve"> (</w:t>
      </w:r>
      <w:r w:rsidRPr="00D27470">
        <w:rPr>
          <w:rFonts w:ascii="ArialMT" w:cs="B Zar" w:hint="cs"/>
          <w:sz w:val="24"/>
          <w:szCs w:val="24"/>
          <w:rtl/>
        </w:rPr>
        <w:t>به‌ویژه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قانون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حمایت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از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حقوق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مؤلفان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و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مصنفان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و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هنرمندان</w:t>
      </w:r>
      <w:r w:rsidRPr="00D27470">
        <w:rPr>
          <w:rFonts w:ascii="ArialMT" w:cs="B Zar"/>
          <w:sz w:val="24"/>
          <w:szCs w:val="24"/>
          <w:rtl/>
        </w:rPr>
        <w:t xml:space="preserve">) </w:t>
      </w:r>
      <w:r w:rsidRPr="00D27470">
        <w:rPr>
          <w:rFonts w:ascii="ArialMT" w:cs="B Zar" w:hint="cs"/>
          <w:sz w:val="24"/>
          <w:szCs w:val="24"/>
          <w:rtl/>
        </w:rPr>
        <w:t>و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تغییرات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احتمالی</w:t>
      </w:r>
      <w:r w:rsidRPr="00D27470">
        <w:rPr>
          <w:rFonts w:ascii="ArialMT" w:cs="B Zar"/>
          <w:sz w:val="24"/>
          <w:szCs w:val="24"/>
          <w:rtl/>
        </w:rPr>
        <w:t xml:space="preserve"> آن‌ها به‌طور </w:t>
      </w:r>
      <w:r w:rsidRPr="00D27470">
        <w:rPr>
          <w:rFonts w:ascii="ArialMT" w:cs="B Zar" w:hint="cs"/>
          <w:sz w:val="24"/>
          <w:szCs w:val="24"/>
          <w:rtl/>
        </w:rPr>
        <w:t>انحصاری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و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دائمی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به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ناشر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واگذار</w:t>
      </w:r>
      <w:r w:rsidRPr="00D27470">
        <w:rPr>
          <w:rFonts w:ascii="ArialMT" w:cs="B Zar"/>
          <w:sz w:val="24"/>
          <w:szCs w:val="24"/>
          <w:rtl/>
        </w:rPr>
        <w:t xml:space="preserve"> م</w:t>
      </w:r>
      <w:r w:rsidRPr="00D27470">
        <w:rPr>
          <w:rFonts w:ascii="ArialMT" w:cs="B Zar" w:hint="cs"/>
          <w:sz w:val="24"/>
          <w:szCs w:val="24"/>
          <w:rtl/>
        </w:rPr>
        <w:t>ی‌کند</w:t>
      </w:r>
      <w:r w:rsidRPr="00D27470">
        <w:rPr>
          <w:rFonts w:ascii="ArialMT" w:cs="B Zar"/>
          <w:sz w:val="24"/>
          <w:szCs w:val="24"/>
          <w:rtl/>
        </w:rPr>
        <w:t>.</w:t>
      </w:r>
    </w:p>
    <w:p w14:paraId="5E5F031A" w14:textId="74DFD2CA" w:rsidR="00EB21D2" w:rsidRPr="00D27470" w:rsidRDefault="000F3435" w:rsidP="00D27470">
      <w:pPr>
        <w:pStyle w:val="ListParagraph"/>
        <w:numPr>
          <w:ilvl w:val="0"/>
          <w:numId w:val="8"/>
        </w:numPr>
        <w:bidi/>
        <w:spacing w:after="80" w:line="240" w:lineRule="auto"/>
        <w:jc w:val="both"/>
        <w:rPr>
          <w:rFonts w:ascii="ArialMT" w:cs="B Zar"/>
          <w:sz w:val="24"/>
          <w:szCs w:val="24"/>
          <w:rtl/>
        </w:rPr>
      </w:pPr>
      <w:r w:rsidRPr="00D27470">
        <w:rPr>
          <w:rFonts w:ascii="ArialMT" w:cs="B Zar" w:hint="cs"/>
          <w:sz w:val="24"/>
          <w:szCs w:val="24"/>
          <w:rtl/>
        </w:rPr>
        <w:t xml:space="preserve">پدیدآورنده متعهد می‌شود اثر </w:t>
      </w:r>
      <w:r w:rsidRPr="00D27470">
        <w:rPr>
          <w:rFonts w:ascii="ArialMT" w:cs="B Zar"/>
          <w:sz w:val="24"/>
          <w:szCs w:val="24"/>
          <w:rtl/>
        </w:rPr>
        <w:t>حروف‌چ</w:t>
      </w:r>
      <w:r w:rsidRPr="00D27470">
        <w:rPr>
          <w:rFonts w:ascii="ArialMT" w:cs="B Zar" w:hint="cs"/>
          <w:sz w:val="24"/>
          <w:szCs w:val="24"/>
          <w:rtl/>
        </w:rPr>
        <w:t xml:space="preserve">ینی شده را </w:t>
      </w:r>
      <w:r w:rsidRPr="00D27470">
        <w:rPr>
          <w:rFonts w:ascii="ArialMT" w:cs="B Zar"/>
          <w:sz w:val="24"/>
          <w:szCs w:val="24"/>
          <w:rtl/>
        </w:rPr>
        <w:t>دو بار</w:t>
      </w:r>
      <w:r w:rsidRPr="00D27470">
        <w:rPr>
          <w:rFonts w:ascii="ArialMT" w:cs="B Zar" w:hint="cs"/>
          <w:sz w:val="24"/>
          <w:szCs w:val="24"/>
          <w:rtl/>
        </w:rPr>
        <w:t xml:space="preserve"> </w:t>
      </w:r>
      <w:r w:rsidRPr="00D27470">
        <w:rPr>
          <w:rFonts w:ascii="ArialMT" w:cs="B Zar"/>
          <w:sz w:val="24"/>
          <w:szCs w:val="24"/>
          <w:rtl/>
        </w:rPr>
        <w:t>نمونه‌خوان</w:t>
      </w:r>
      <w:r w:rsidRPr="00D27470">
        <w:rPr>
          <w:rFonts w:ascii="ArialMT" w:cs="B Zar" w:hint="cs"/>
          <w:sz w:val="24"/>
          <w:szCs w:val="24"/>
          <w:rtl/>
        </w:rPr>
        <w:t>ی و تصحیح نموده‌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و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از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افزايش‌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يا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كاهش</w:t>
      </w:r>
      <w:r w:rsidRPr="00D27470">
        <w:rPr>
          <w:rFonts w:ascii="ArialMT" w:cs="B Zar"/>
          <w:sz w:val="24"/>
          <w:szCs w:val="24"/>
          <w:rtl/>
        </w:rPr>
        <w:t xml:space="preserve"> ‌</w:t>
      </w:r>
      <w:r w:rsidRPr="00D27470">
        <w:rPr>
          <w:rFonts w:ascii="ArialMT" w:cs="B Zar" w:hint="cs"/>
          <w:sz w:val="24"/>
          <w:szCs w:val="24"/>
          <w:rtl/>
        </w:rPr>
        <w:t>مطالب‌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متن‌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خودداري‌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نمايد. چنانچه پدیدآورنده به هر دلیل قادر به انجام این کار نباشد، از طرف ناشر شخص دیگری این کار را انجام دهد و هزینه آن بر عهده پدیدآورنده اثر خواهد بود.</w:t>
      </w:r>
    </w:p>
    <w:p w14:paraId="5B164D04" w14:textId="4546A28F" w:rsidR="000F3435" w:rsidRPr="009562C9" w:rsidRDefault="00E43B02" w:rsidP="00D27470">
      <w:pPr>
        <w:bidi/>
        <w:spacing w:after="80" w:line="240" w:lineRule="auto"/>
        <w:jc w:val="both"/>
        <w:rPr>
          <w:rFonts w:ascii="IranNastaliq" w:hAnsi="IranNastaliq" w:cs="B Titr"/>
          <w:b/>
          <w:bCs/>
          <w:rtl/>
          <w:lang w:bidi="fa-IR"/>
        </w:rPr>
      </w:pPr>
      <w:bookmarkStart w:id="0" w:name="_Hlk96943590"/>
      <w:r w:rsidRPr="009562C9">
        <w:rPr>
          <w:rFonts w:ascii="IranNastaliq" w:hAnsi="IranNastaliq" w:cs="B Titr" w:hint="cs"/>
          <w:b/>
          <w:bCs/>
          <w:rtl/>
          <w:lang w:bidi="fa-IR"/>
        </w:rPr>
        <w:t>ماده پنج: تعهدات ناشر</w:t>
      </w:r>
    </w:p>
    <w:bookmarkEnd w:id="0"/>
    <w:p w14:paraId="73826D2C" w14:textId="49A682FF" w:rsidR="000F3435" w:rsidRPr="00D27470" w:rsidRDefault="000F3435" w:rsidP="00D27470">
      <w:pPr>
        <w:pStyle w:val="ListParagraph"/>
        <w:numPr>
          <w:ilvl w:val="0"/>
          <w:numId w:val="9"/>
        </w:numPr>
        <w:bidi/>
        <w:spacing w:after="80" w:line="240" w:lineRule="auto"/>
        <w:jc w:val="both"/>
        <w:rPr>
          <w:rFonts w:ascii="ArialMT" w:cs="B Zar"/>
          <w:sz w:val="24"/>
          <w:szCs w:val="24"/>
          <w:rtl/>
        </w:rPr>
      </w:pPr>
      <w:r w:rsidRPr="00D27470">
        <w:rPr>
          <w:rFonts w:ascii="ArialMT" w:cs="B Zar" w:hint="cs"/>
          <w:sz w:val="24"/>
          <w:szCs w:val="24"/>
          <w:rtl/>
        </w:rPr>
        <w:t>مسئولیت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نظارت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بر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فرایند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انجام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موضوع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قرارداد</w:t>
      </w:r>
      <w:r w:rsidRPr="00D27470">
        <w:rPr>
          <w:rFonts w:ascii="ArialMT" w:cs="B Zar"/>
          <w:sz w:val="24"/>
          <w:szCs w:val="24"/>
          <w:rtl/>
        </w:rPr>
        <w:t xml:space="preserve"> بر عهد</w:t>
      </w:r>
      <w:r w:rsidRPr="00D27470">
        <w:rPr>
          <w:rFonts w:ascii="ArialMT" w:cs="B Zar" w:hint="cs"/>
          <w:sz w:val="24"/>
          <w:szCs w:val="24"/>
          <w:rtl/>
        </w:rPr>
        <w:t>ۀ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ناشر</w:t>
      </w:r>
      <w:r w:rsidRPr="00D27470">
        <w:rPr>
          <w:rFonts w:ascii="ArialMT" w:cs="B Zar"/>
          <w:sz w:val="24"/>
          <w:szCs w:val="24"/>
          <w:rtl/>
        </w:rPr>
        <w:t xml:space="preserve"> </w:t>
      </w:r>
      <w:r w:rsidRPr="00D27470">
        <w:rPr>
          <w:rFonts w:ascii="ArialMT" w:cs="B Zar" w:hint="cs"/>
          <w:sz w:val="24"/>
          <w:szCs w:val="24"/>
          <w:rtl/>
        </w:rPr>
        <w:t>است.</w:t>
      </w:r>
    </w:p>
    <w:p w14:paraId="6DA3238D" w14:textId="13FC54F8" w:rsidR="000F3435" w:rsidRPr="00D27470" w:rsidRDefault="000F3435" w:rsidP="00D27470">
      <w:pPr>
        <w:pStyle w:val="ListParagraph"/>
        <w:numPr>
          <w:ilvl w:val="0"/>
          <w:numId w:val="9"/>
        </w:numPr>
        <w:bidi/>
        <w:spacing w:after="80" w:line="240" w:lineRule="auto"/>
        <w:jc w:val="both"/>
        <w:rPr>
          <w:rFonts w:ascii="ArialMT" w:cs="B Zar"/>
          <w:sz w:val="24"/>
          <w:szCs w:val="24"/>
          <w:rtl/>
        </w:rPr>
      </w:pPr>
      <w:r w:rsidRPr="00D27470">
        <w:rPr>
          <w:rFonts w:ascii="ArialMT" w:cs="B Zar" w:hint="cs"/>
          <w:sz w:val="24"/>
          <w:szCs w:val="24"/>
          <w:rtl/>
        </w:rPr>
        <w:t xml:space="preserve">انتخاب نوع </w:t>
      </w:r>
      <w:r w:rsidRPr="00D27470">
        <w:rPr>
          <w:rFonts w:ascii="ArialMT" w:cs="B Zar"/>
          <w:sz w:val="24"/>
          <w:szCs w:val="24"/>
          <w:rtl/>
        </w:rPr>
        <w:t>حروف‌چ</w:t>
      </w:r>
      <w:r w:rsidRPr="00D27470">
        <w:rPr>
          <w:rFonts w:ascii="ArialMT" w:cs="B Zar" w:hint="cs"/>
          <w:sz w:val="24"/>
          <w:szCs w:val="24"/>
          <w:rtl/>
        </w:rPr>
        <w:t xml:space="preserve">ینی و </w:t>
      </w:r>
      <w:r w:rsidRPr="00D27470">
        <w:rPr>
          <w:rFonts w:ascii="ArialMT" w:cs="B Zar"/>
          <w:sz w:val="24"/>
          <w:szCs w:val="24"/>
          <w:rtl/>
        </w:rPr>
        <w:t>صفحه‌آرا</w:t>
      </w:r>
      <w:r w:rsidRPr="00D27470">
        <w:rPr>
          <w:rFonts w:ascii="ArialMT" w:cs="B Zar" w:hint="cs"/>
          <w:sz w:val="24"/>
          <w:szCs w:val="24"/>
          <w:rtl/>
        </w:rPr>
        <w:t>یی، نوع و طرح جلد به عهده ناشر است.</w:t>
      </w:r>
    </w:p>
    <w:p w14:paraId="2697BEA7" w14:textId="525469E3" w:rsidR="000F3435" w:rsidRPr="00D27470" w:rsidRDefault="000F3435" w:rsidP="00D27470">
      <w:pPr>
        <w:pStyle w:val="ListParagraph"/>
        <w:numPr>
          <w:ilvl w:val="0"/>
          <w:numId w:val="9"/>
        </w:numPr>
        <w:bidi/>
        <w:spacing w:after="80" w:line="240" w:lineRule="auto"/>
        <w:jc w:val="both"/>
        <w:rPr>
          <w:rFonts w:ascii="ArialMT" w:cs="B Zar"/>
          <w:sz w:val="24"/>
          <w:szCs w:val="24"/>
          <w:rtl/>
        </w:rPr>
      </w:pPr>
      <w:r w:rsidRPr="00D27470">
        <w:rPr>
          <w:rFonts w:ascii="ArialMT" w:cs="B Zar" w:hint="cs"/>
          <w:sz w:val="24"/>
          <w:szCs w:val="24"/>
          <w:rtl/>
        </w:rPr>
        <w:t xml:space="preserve">ناشر مجاز است، متن اثر را مطابق اصول و ضوابط نشر کتاب ویرایش نماید و </w:t>
      </w:r>
      <w:r w:rsidRPr="00D27470">
        <w:rPr>
          <w:rFonts w:ascii="ArialMT" w:cs="B Zar"/>
          <w:sz w:val="24"/>
          <w:szCs w:val="24"/>
          <w:rtl/>
        </w:rPr>
        <w:t>درهرصورت</w:t>
      </w:r>
      <w:r w:rsidRPr="00D27470">
        <w:rPr>
          <w:rFonts w:ascii="ArialMT" w:cs="B Zar" w:hint="cs"/>
          <w:sz w:val="24"/>
          <w:szCs w:val="24"/>
          <w:rtl/>
        </w:rPr>
        <w:t xml:space="preserve"> از تغییر اساسی در متن خودداری خواهد نمود.</w:t>
      </w:r>
    </w:p>
    <w:p w14:paraId="07BFBAF3" w14:textId="5A5F56C8" w:rsidR="0089186C" w:rsidRPr="009562C9" w:rsidRDefault="00E43B02" w:rsidP="00E43B02">
      <w:pPr>
        <w:bidi/>
        <w:spacing w:after="80" w:line="240" w:lineRule="auto"/>
        <w:jc w:val="both"/>
        <w:rPr>
          <w:rFonts w:ascii="IranNastaliq" w:hAnsi="IranNastaliq" w:cs="B Titr"/>
          <w:b/>
          <w:bCs/>
          <w:rtl/>
          <w:lang w:bidi="fa-IR"/>
        </w:rPr>
      </w:pPr>
      <w:r w:rsidRPr="009562C9">
        <w:rPr>
          <w:rFonts w:ascii="IranNastaliq" w:hAnsi="IranNastaliq" w:cs="B Titr" w:hint="cs"/>
          <w:b/>
          <w:bCs/>
          <w:rtl/>
          <w:lang w:bidi="fa-IR"/>
        </w:rPr>
        <w:t>ماده شش: سایر شرایط قرارداد</w:t>
      </w:r>
    </w:p>
    <w:p w14:paraId="01A4C8AB" w14:textId="0B6F015C" w:rsidR="000F3435" w:rsidRPr="009562C9" w:rsidRDefault="000F3435" w:rsidP="000F3435">
      <w:pPr>
        <w:bidi/>
        <w:spacing w:after="80" w:line="240" w:lineRule="auto"/>
        <w:jc w:val="both"/>
        <w:rPr>
          <w:rFonts w:ascii="ArialMT" w:cs="B Zar"/>
          <w:sz w:val="23"/>
          <w:szCs w:val="23"/>
          <w:rtl/>
        </w:rPr>
      </w:pPr>
      <w:r w:rsidRPr="009562C9">
        <w:rPr>
          <w:rFonts w:ascii="ArialMT" w:cs="B Zar" w:hint="cs"/>
          <w:sz w:val="23"/>
          <w:szCs w:val="23"/>
          <w:rtl/>
        </w:rPr>
        <w:t xml:space="preserve">هرگونه افزایش یا کاهش </w:t>
      </w:r>
      <w:r w:rsidRPr="009562C9">
        <w:rPr>
          <w:rFonts w:ascii="ArialMT" w:cs="B Zar"/>
          <w:sz w:val="23"/>
          <w:szCs w:val="23"/>
          <w:rtl/>
        </w:rPr>
        <w:t>(تجد</w:t>
      </w:r>
      <w:r w:rsidRPr="009562C9">
        <w:rPr>
          <w:rFonts w:ascii="ArialMT" w:cs="B Zar" w:hint="cs"/>
          <w:sz w:val="23"/>
          <w:szCs w:val="23"/>
          <w:rtl/>
        </w:rPr>
        <w:t>یدنظر</w:t>
      </w:r>
      <w:r w:rsidRPr="009562C9">
        <w:rPr>
          <w:rFonts w:ascii="ArialMT" w:cs="B Zar"/>
          <w:sz w:val="23"/>
          <w:szCs w:val="23"/>
          <w:rtl/>
        </w:rPr>
        <w:t>)</w:t>
      </w:r>
      <w:r w:rsidRPr="009562C9">
        <w:rPr>
          <w:rFonts w:ascii="ArialMT" w:cs="B Zar" w:hint="cs"/>
          <w:sz w:val="23"/>
          <w:szCs w:val="23"/>
          <w:rtl/>
        </w:rPr>
        <w:t xml:space="preserve"> در متن اثر در شورای انتشارات دانشگاه </w:t>
      </w:r>
      <w:r w:rsidRPr="009562C9">
        <w:rPr>
          <w:rFonts w:ascii="ArialMT" w:cs="B Zar"/>
          <w:sz w:val="23"/>
          <w:szCs w:val="23"/>
          <w:rtl/>
        </w:rPr>
        <w:t>مورد</w:t>
      </w:r>
      <w:r w:rsidRPr="009562C9">
        <w:rPr>
          <w:rFonts w:ascii="ArialMT" w:cs="B Zar" w:hint="cs"/>
          <w:sz w:val="23"/>
          <w:szCs w:val="23"/>
          <w:rtl/>
        </w:rPr>
        <w:t xml:space="preserve"> </w:t>
      </w:r>
      <w:r w:rsidRPr="009562C9">
        <w:rPr>
          <w:rFonts w:ascii="ArialMT" w:cs="B Zar"/>
          <w:sz w:val="23"/>
          <w:szCs w:val="23"/>
          <w:rtl/>
        </w:rPr>
        <w:t>بررس</w:t>
      </w:r>
      <w:r w:rsidRPr="009562C9">
        <w:rPr>
          <w:rFonts w:ascii="ArialMT" w:cs="B Zar" w:hint="cs"/>
          <w:sz w:val="23"/>
          <w:szCs w:val="23"/>
          <w:rtl/>
        </w:rPr>
        <w:t>ی و تصویب قرار گیرد.</w:t>
      </w:r>
    </w:p>
    <w:p w14:paraId="345210AA" w14:textId="7236E1B1" w:rsidR="0089186C" w:rsidRPr="009562C9" w:rsidRDefault="00E43B02" w:rsidP="00E43B02">
      <w:pPr>
        <w:bidi/>
        <w:spacing w:after="80" w:line="240" w:lineRule="auto"/>
        <w:jc w:val="both"/>
        <w:rPr>
          <w:rFonts w:ascii="IranNastaliq" w:hAnsi="IranNastaliq" w:cs="B Titr"/>
          <w:b/>
          <w:bCs/>
          <w:rtl/>
          <w:lang w:bidi="fa-IR"/>
        </w:rPr>
      </w:pPr>
      <w:r w:rsidRPr="009562C9">
        <w:rPr>
          <w:rFonts w:ascii="IranNastaliq" w:hAnsi="IranNastaliq" w:cs="B Titr" w:hint="cs"/>
          <w:b/>
          <w:bCs/>
          <w:rtl/>
          <w:lang w:bidi="fa-IR"/>
        </w:rPr>
        <w:t>ماده هفت: مرجع حل اختلاف</w:t>
      </w:r>
    </w:p>
    <w:p w14:paraId="293960C3" w14:textId="32CB7798" w:rsidR="009713D2" w:rsidRPr="009562C9" w:rsidRDefault="00E20B14" w:rsidP="009713D2">
      <w:pPr>
        <w:bidi/>
        <w:spacing w:after="80" w:line="240" w:lineRule="auto"/>
        <w:jc w:val="both"/>
        <w:rPr>
          <w:rFonts w:ascii="IranNastaliq" w:hAnsi="IranNastaliq" w:cs="B Zar"/>
          <w:sz w:val="23"/>
          <w:szCs w:val="23"/>
          <w:rtl/>
          <w:lang w:bidi="fa-IR"/>
        </w:rPr>
      </w:pPr>
      <w:r w:rsidRPr="009562C9">
        <w:rPr>
          <w:rFonts w:ascii="ArialMT" w:cs="B Zar" w:hint="cs"/>
          <w:sz w:val="23"/>
          <w:szCs w:val="23"/>
          <w:rtl/>
        </w:rPr>
        <w:t>هرگونه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اختلاف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در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خصوص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این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قرارداد،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اعم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از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اجرا،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تفسیر،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فسخ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و</w:t>
      </w:r>
      <w:r w:rsidRPr="009562C9">
        <w:rPr>
          <w:rFonts w:ascii="ArialMT" w:cs="B Zar"/>
          <w:sz w:val="23"/>
          <w:szCs w:val="23"/>
          <w:rtl/>
        </w:rPr>
        <w:t xml:space="preserve"> ...</w:t>
      </w:r>
      <w:r w:rsidRPr="009562C9">
        <w:rPr>
          <w:rFonts w:ascii="ArialMT" w:cs="B Zar" w:hint="cs"/>
          <w:sz w:val="23"/>
          <w:szCs w:val="23"/>
          <w:rtl/>
        </w:rPr>
        <w:t>،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="001B25B5" w:rsidRPr="009562C9">
        <w:rPr>
          <w:rFonts w:ascii="ArialMT" w:cs="B Zar"/>
          <w:sz w:val="23"/>
          <w:szCs w:val="23"/>
          <w:rtl/>
        </w:rPr>
        <w:t>درصورت</w:t>
      </w:r>
      <w:r w:rsidR="001B25B5" w:rsidRPr="009562C9">
        <w:rPr>
          <w:rFonts w:ascii="ArialMT" w:cs="B Zar" w:hint="cs"/>
          <w:sz w:val="23"/>
          <w:szCs w:val="23"/>
          <w:rtl/>
        </w:rPr>
        <w:t>ی‌که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ظرف</w:t>
      </w:r>
      <w:r w:rsidRPr="009562C9">
        <w:rPr>
          <w:rFonts w:ascii="ArialMT" w:cs="B Zar"/>
          <w:sz w:val="23"/>
          <w:szCs w:val="23"/>
          <w:rtl/>
        </w:rPr>
        <w:t xml:space="preserve"> 15 </w:t>
      </w:r>
      <w:r w:rsidRPr="009562C9">
        <w:rPr>
          <w:rFonts w:ascii="ArialMT" w:cs="B Zar" w:hint="cs"/>
          <w:sz w:val="23"/>
          <w:szCs w:val="23"/>
          <w:rtl/>
        </w:rPr>
        <w:t>روز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از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تاریخ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ابلاغ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کتبی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="001B25B5" w:rsidRPr="009562C9">
        <w:rPr>
          <w:rFonts w:ascii="ArialMT" w:cs="B Zar"/>
          <w:sz w:val="23"/>
          <w:szCs w:val="23"/>
          <w:rtl/>
        </w:rPr>
        <w:t>به‌طرف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مقابل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از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طریق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مذاکره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حل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نشود؛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با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درخواست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کتبی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هریک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از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طرفین،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موضوع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به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="001B25B5" w:rsidRPr="009562C9">
        <w:rPr>
          <w:rFonts w:ascii="ArialMT" w:cs="B Zar"/>
          <w:sz w:val="23"/>
          <w:szCs w:val="23"/>
          <w:rtl/>
        </w:rPr>
        <w:t>ه</w:t>
      </w:r>
      <w:r w:rsidR="001B25B5" w:rsidRPr="009562C9">
        <w:rPr>
          <w:rFonts w:ascii="ArialMT" w:cs="B Zar" w:hint="cs"/>
          <w:sz w:val="23"/>
          <w:szCs w:val="23"/>
          <w:rtl/>
        </w:rPr>
        <w:t>یئتی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="001B25B5" w:rsidRPr="009562C9">
        <w:rPr>
          <w:rFonts w:ascii="ArialMT" w:cs="B Zar"/>
          <w:sz w:val="23"/>
          <w:szCs w:val="23"/>
          <w:rtl/>
        </w:rPr>
        <w:t>سه‌نفره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شامل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یک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نفر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صاحب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اثر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یا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نماینده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ایشان،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یک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نفر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نماینده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دانشگاه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و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="009562C9">
        <w:rPr>
          <w:rFonts w:ascii="ArialMT" w:cs="B Zar" w:hint="cs"/>
          <w:sz w:val="23"/>
          <w:szCs w:val="23"/>
          <w:rtl/>
        </w:rPr>
        <w:t>یک نفر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="001B25B5" w:rsidRPr="009562C9">
        <w:rPr>
          <w:rFonts w:ascii="ArialMT" w:cs="B Zar"/>
          <w:sz w:val="23"/>
          <w:szCs w:val="23"/>
          <w:rtl/>
        </w:rPr>
        <w:t>به‌عنوان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داور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="001B25B5" w:rsidRPr="009562C9">
        <w:rPr>
          <w:rFonts w:ascii="ArialMT" w:cs="B Zar"/>
          <w:sz w:val="23"/>
          <w:szCs w:val="23"/>
          <w:rtl/>
        </w:rPr>
        <w:t>مرض</w:t>
      </w:r>
      <w:r w:rsidR="001B25B5" w:rsidRPr="009562C9">
        <w:rPr>
          <w:rFonts w:ascii="ArialMT" w:cs="B Zar" w:hint="cs"/>
          <w:sz w:val="23"/>
          <w:szCs w:val="23"/>
          <w:rtl/>
        </w:rPr>
        <w:t>ی‌الطرفین</w:t>
      </w:r>
      <w:r w:rsidRPr="009562C9">
        <w:rPr>
          <w:rFonts w:ascii="ArialMT" w:cs="B Zar" w:hint="cs"/>
          <w:sz w:val="23"/>
          <w:szCs w:val="23"/>
          <w:rtl/>
        </w:rPr>
        <w:t>،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ارجاع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="001B25B5" w:rsidRPr="009562C9">
        <w:rPr>
          <w:rFonts w:ascii="ArialMT" w:cs="B Zar"/>
          <w:sz w:val="23"/>
          <w:szCs w:val="23"/>
          <w:rtl/>
        </w:rPr>
        <w:t>م</w:t>
      </w:r>
      <w:r w:rsidR="001B25B5" w:rsidRPr="009562C9">
        <w:rPr>
          <w:rFonts w:ascii="ArialMT" w:cs="B Zar" w:hint="cs"/>
          <w:sz w:val="23"/>
          <w:szCs w:val="23"/>
          <w:rtl/>
        </w:rPr>
        <w:t>ی‌شود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و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رأی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="001B25B5" w:rsidRPr="009562C9">
        <w:rPr>
          <w:rFonts w:ascii="ArialMT" w:cs="B Zar"/>
          <w:sz w:val="23"/>
          <w:szCs w:val="23"/>
          <w:rtl/>
        </w:rPr>
        <w:t>ه</w:t>
      </w:r>
      <w:r w:rsidR="001B25B5" w:rsidRPr="009562C9">
        <w:rPr>
          <w:rFonts w:ascii="ArialMT" w:cs="B Zar" w:hint="cs"/>
          <w:sz w:val="23"/>
          <w:szCs w:val="23"/>
          <w:rtl/>
        </w:rPr>
        <w:t>یئت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برای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طرفین،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قطعی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و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لازم‌الاجرا</w:t>
      </w:r>
      <w:r w:rsidRPr="009562C9">
        <w:rPr>
          <w:rFonts w:ascii="ArialMT" w:cs="B Zar"/>
          <w:sz w:val="23"/>
          <w:szCs w:val="23"/>
          <w:rtl/>
        </w:rPr>
        <w:t xml:space="preserve"> </w:t>
      </w:r>
      <w:r w:rsidRPr="009562C9">
        <w:rPr>
          <w:rFonts w:ascii="ArialMT" w:cs="B Zar" w:hint="cs"/>
          <w:sz w:val="23"/>
          <w:szCs w:val="23"/>
          <w:rtl/>
        </w:rPr>
        <w:t>است</w:t>
      </w:r>
      <w:r w:rsidRPr="009562C9">
        <w:rPr>
          <w:rFonts w:ascii="ArialMT" w:cs="B Zar"/>
          <w:sz w:val="23"/>
          <w:szCs w:val="23"/>
          <w:rtl/>
        </w:rPr>
        <w:t>.</w:t>
      </w:r>
    </w:p>
    <w:p w14:paraId="0F16B0C5" w14:textId="30B4BA1C" w:rsidR="009713D2" w:rsidRPr="009562C9" w:rsidRDefault="00E43B02" w:rsidP="00E43B02">
      <w:pPr>
        <w:bidi/>
        <w:spacing w:after="80" w:line="240" w:lineRule="auto"/>
        <w:jc w:val="both"/>
        <w:rPr>
          <w:rFonts w:ascii="IranNastaliq" w:hAnsi="IranNastaliq" w:cs="B Titr"/>
          <w:b/>
          <w:bCs/>
          <w:rtl/>
          <w:lang w:bidi="fa-IR"/>
        </w:rPr>
      </w:pPr>
      <w:r w:rsidRPr="009562C9">
        <w:rPr>
          <w:rFonts w:ascii="IranNastaliq" w:hAnsi="IranNastaliq" w:cs="B Titr" w:hint="cs"/>
          <w:b/>
          <w:bCs/>
          <w:rtl/>
          <w:lang w:bidi="fa-IR"/>
        </w:rPr>
        <w:t>ماده هشت: نسخ قرارداد</w:t>
      </w:r>
    </w:p>
    <w:p w14:paraId="47C7903F" w14:textId="66BF594B" w:rsidR="00930340" w:rsidRPr="00D27470" w:rsidRDefault="00722309" w:rsidP="00D27470">
      <w:pPr>
        <w:bidi/>
        <w:spacing w:after="120" w:line="240" w:lineRule="auto"/>
        <w:jc w:val="center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r w:rsidRPr="00D27470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«</w:t>
      </w:r>
      <w:r w:rsidR="000F31C5" w:rsidRPr="00D27470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این قرارداد در</w:t>
      </w:r>
      <w:r w:rsidR="009713D2" w:rsidRPr="00D27470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</w:t>
      </w:r>
      <w:r w:rsidR="00E43B02" w:rsidRPr="00D27470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هشت</w:t>
      </w:r>
      <w:r w:rsidR="000F31C5" w:rsidRPr="00D27470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ماده </w:t>
      </w:r>
      <w:r w:rsidR="0089186C" w:rsidRPr="00D27470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و </w:t>
      </w:r>
      <w:r w:rsidR="00630944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دو</w:t>
      </w:r>
      <w:r w:rsidR="0089186C" w:rsidRPr="00D27470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صفحه</w:t>
      </w:r>
      <w:r w:rsidR="000F31C5" w:rsidRPr="00D27470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تنظیم و در دو نسخه با اعتبار مساوی به امضای طرفین رسیده است.</w:t>
      </w:r>
      <w:r w:rsidRPr="00D27470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»</w:t>
      </w:r>
    </w:p>
    <w:tbl>
      <w:tblPr>
        <w:bidiVisual/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837"/>
        <w:gridCol w:w="4203"/>
      </w:tblGrid>
      <w:tr w:rsidR="00D27470" w:rsidRPr="00D27470" w14:paraId="1E39831C" w14:textId="77777777" w:rsidTr="009562C9">
        <w:trPr>
          <w:cantSplit/>
          <w:trHeight w:val="3725"/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F9D0181" w14:textId="43C06E00" w:rsidR="00930340" w:rsidRPr="009562C9" w:rsidRDefault="00930340" w:rsidP="00D27470">
            <w:pPr>
              <w:bidi/>
              <w:spacing w:after="0"/>
              <w:jc w:val="center"/>
              <w:rPr>
                <w:rFonts w:ascii="Tahoma" w:hAnsi="Tahoma" w:cs="B Titr"/>
                <w:b/>
                <w:bCs/>
                <w:sz w:val="24"/>
                <w:szCs w:val="24"/>
                <w:rtl/>
              </w:rPr>
            </w:pPr>
            <w:r w:rsidRPr="009562C9">
              <w:rPr>
                <w:rFonts w:ascii="Tahoma" w:hAnsi="Tahoma" w:cs="B Titr" w:hint="cs"/>
                <w:b/>
                <w:bCs/>
                <w:sz w:val="24"/>
                <w:szCs w:val="24"/>
                <w:rtl/>
              </w:rPr>
              <w:lastRenderedPageBreak/>
              <w:t>ناشر</w:t>
            </w:r>
          </w:p>
          <w:p w14:paraId="254F9080" w14:textId="77777777" w:rsidR="00930340" w:rsidRPr="009562C9" w:rsidRDefault="00930340" w:rsidP="00C87EDD">
            <w:pPr>
              <w:bidi/>
              <w:spacing w:after="0"/>
              <w:jc w:val="center"/>
              <w:rPr>
                <w:rFonts w:ascii="Tahoma" w:hAnsi="Tahoma" w:cs="B Lotus"/>
                <w:b/>
                <w:bCs/>
                <w:sz w:val="24"/>
                <w:szCs w:val="24"/>
                <w:rtl/>
              </w:rPr>
            </w:pPr>
            <w:r w:rsidRPr="009562C9">
              <w:rPr>
                <w:rFonts w:ascii="Tahoma" w:hAnsi="Tahoma" w:cs="B Lotus" w:hint="cs"/>
                <w:b/>
                <w:bCs/>
                <w:sz w:val="24"/>
                <w:szCs w:val="24"/>
                <w:rtl/>
              </w:rPr>
              <w:t>انتشارات دانشگاه بیرجند</w:t>
            </w:r>
          </w:p>
          <w:p w14:paraId="786741C8" w14:textId="77777777" w:rsidR="00930340" w:rsidRPr="009562C9" w:rsidRDefault="00930340" w:rsidP="00930340">
            <w:pPr>
              <w:bidi/>
              <w:spacing w:after="0"/>
              <w:jc w:val="center"/>
              <w:rPr>
                <w:rFonts w:ascii="Tahoma" w:hAnsi="Tahoma" w:cs="B Lotus"/>
                <w:b/>
                <w:bCs/>
                <w:sz w:val="24"/>
                <w:szCs w:val="24"/>
                <w:rtl/>
              </w:rPr>
            </w:pPr>
            <w:r w:rsidRPr="009562C9">
              <w:rPr>
                <w:rFonts w:ascii="Tahoma" w:hAnsi="Tahoma" w:cs="B Lotus" w:hint="cs"/>
                <w:b/>
                <w:bCs/>
                <w:sz w:val="24"/>
                <w:szCs w:val="24"/>
                <w:rtl/>
              </w:rPr>
              <w:t xml:space="preserve">بیرجند، انتهای بلوار دانشگاه، پرديس </w:t>
            </w:r>
            <w:r w:rsidR="006E28EE" w:rsidRPr="009562C9">
              <w:rPr>
                <w:rFonts w:ascii="Tahoma" w:hAnsi="Tahoma" w:cs="B Lotus"/>
                <w:b/>
                <w:bCs/>
                <w:sz w:val="24"/>
                <w:szCs w:val="24"/>
                <w:rtl/>
              </w:rPr>
              <w:t>شوکت‌آباد</w:t>
            </w:r>
            <w:r w:rsidRPr="009562C9">
              <w:rPr>
                <w:rFonts w:ascii="Tahoma" w:hAnsi="Tahoma" w:cs="B Lotus" w:hint="cs"/>
                <w:b/>
                <w:bCs/>
                <w:sz w:val="24"/>
                <w:szCs w:val="24"/>
                <w:rtl/>
              </w:rPr>
              <w:t>، کتابخانه مرکزی و مرکز نشر دانشگاه بیرجند</w:t>
            </w:r>
          </w:p>
          <w:p w14:paraId="2C539A35" w14:textId="7CA23FED" w:rsidR="00930340" w:rsidRPr="009562C9" w:rsidRDefault="00930340" w:rsidP="0070117C">
            <w:pPr>
              <w:bidi/>
              <w:spacing w:after="0"/>
              <w:jc w:val="center"/>
              <w:rPr>
                <w:rFonts w:ascii="Tahoma" w:hAnsi="Tahoma" w:cs="B Lotus"/>
                <w:b/>
                <w:bCs/>
                <w:sz w:val="24"/>
                <w:szCs w:val="24"/>
                <w:rtl/>
              </w:rPr>
            </w:pPr>
            <w:r w:rsidRPr="009562C9">
              <w:rPr>
                <w:rFonts w:ascii="Tahoma" w:hAnsi="Tahoma" w:cs="B Lotus" w:hint="cs"/>
                <w:b/>
                <w:bCs/>
                <w:sz w:val="24"/>
                <w:szCs w:val="24"/>
                <w:rtl/>
              </w:rPr>
              <w:t>تلفن: 3</w:t>
            </w:r>
            <w:r w:rsidR="0070117C">
              <w:rPr>
                <w:rFonts w:ascii="Tahoma" w:hAnsi="Tahoma" w:cs="B Lotus" w:hint="cs"/>
                <w:b/>
                <w:bCs/>
                <w:sz w:val="24"/>
                <w:szCs w:val="24"/>
                <w:rtl/>
              </w:rPr>
              <w:t>10</w:t>
            </w:r>
            <w:r w:rsidRPr="009562C9">
              <w:rPr>
                <w:rFonts w:ascii="Tahoma" w:hAnsi="Tahoma" w:cs="B Lotus" w:hint="cs"/>
                <w:b/>
                <w:bCs/>
                <w:sz w:val="24"/>
                <w:szCs w:val="24"/>
                <w:rtl/>
              </w:rPr>
              <w:t>2</w:t>
            </w:r>
            <w:r w:rsidR="0070117C">
              <w:rPr>
                <w:rFonts w:ascii="Tahoma" w:hAnsi="Tahoma" w:cs="B Lotus" w:hint="cs"/>
                <w:b/>
                <w:bCs/>
                <w:sz w:val="24"/>
                <w:szCs w:val="24"/>
                <w:rtl/>
              </w:rPr>
              <w:t>2</w:t>
            </w:r>
            <w:bookmarkStart w:id="1" w:name="_GoBack"/>
            <w:bookmarkEnd w:id="1"/>
            <w:r w:rsidRPr="009562C9">
              <w:rPr>
                <w:rFonts w:ascii="Tahoma" w:hAnsi="Tahoma" w:cs="B Lotus" w:hint="cs"/>
                <w:b/>
                <w:bCs/>
                <w:sz w:val="24"/>
                <w:szCs w:val="24"/>
                <w:rtl/>
              </w:rPr>
              <w:t>650-056</w:t>
            </w:r>
          </w:p>
          <w:p w14:paraId="1E4FA32C" w14:textId="77777777" w:rsidR="00930340" w:rsidRPr="009562C9" w:rsidRDefault="00930340" w:rsidP="0072230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562C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e-mail: entesharat@birjand.ac.ir</w:t>
            </w:r>
          </w:p>
          <w:p w14:paraId="0FE6FFF3" w14:textId="77777777" w:rsidR="0070117C" w:rsidRPr="009713D2" w:rsidRDefault="0070117C" w:rsidP="0070117C">
            <w:pPr>
              <w:bidi/>
              <w:spacing w:after="0"/>
              <w:jc w:val="center"/>
              <w:rPr>
                <w:rFonts w:ascii="Tahoma" w:hAnsi="Tahoma" w:cs="B Lotus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cs="B Lotus" w:hint="cs"/>
                <w:b/>
                <w:bCs/>
                <w:sz w:val="26"/>
                <w:szCs w:val="26"/>
                <w:rtl/>
              </w:rPr>
              <w:t>زهرا علیزاده بیرجندی</w:t>
            </w:r>
          </w:p>
          <w:p w14:paraId="6E22217D" w14:textId="3735A23A" w:rsidR="00930340" w:rsidRDefault="00930340" w:rsidP="009562C9">
            <w:pPr>
              <w:bidi/>
              <w:spacing w:after="0"/>
              <w:jc w:val="center"/>
              <w:rPr>
                <w:rFonts w:ascii="Tahoma" w:hAnsi="Tahoma" w:cs="B Lotus"/>
                <w:b/>
                <w:bCs/>
                <w:sz w:val="24"/>
                <w:szCs w:val="24"/>
                <w:rtl/>
              </w:rPr>
            </w:pPr>
            <w:r w:rsidRPr="009562C9">
              <w:rPr>
                <w:rFonts w:ascii="Tahoma" w:hAnsi="Tahoma" w:cs="B Lotus" w:hint="cs"/>
                <w:b/>
                <w:bCs/>
                <w:sz w:val="24"/>
                <w:szCs w:val="24"/>
                <w:rtl/>
              </w:rPr>
              <w:t>رئیس کتابخانه مرکزی و مرکز نشر</w:t>
            </w:r>
          </w:p>
          <w:p w14:paraId="1F9D5687" w14:textId="77777777" w:rsidR="009562C9" w:rsidRPr="009562C9" w:rsidRDefault="009562C9" w:rsidP="009562C9">
            <w:pPr>
              <w:bidi/>
              <w:spacing w:after="0"/>
              <w:jc w:val="center"/>
              <w:rPr>
                <w:rFonts w:ascii="Tahoma" w:hAnsi="Tahoma" w:cs="B Lotus"/>
                <w:b/>
                <w:bCs/>
                <w:sz w:val="24"/>
                <w:szCs w:val="24"/>
                <w:rtl/>
              </w:rPr>
            </w:pPr>
          </w:p>
          <w:p w14:paraId="2E6BB77D" w14:textId="359C7422" w:rsidR="00930340" w:rsidRPr="00D27470" w:rsidRDefault="00930340" w:rsidP="00C87EDD">
            <w:pPr>
              <w:bidi/>
              <w:spacing w:after="0"/>
              <w:jc w:val="center"/>
              <w:rPr>
                <w:rFonts w:cs="B Lotus"/>
                <w:rtl/>
              </w:rPr>
            </w:pPr>
            <w:r w:rsidRPr="009562C9">
              <w:rPr>
                <w:rFonts w:ascii="Tahoma" w:hAnsi="Tahoma" w:cs="B Lotus" w:hint="cs"/>
                <w:b/>
                <w:bCs/>
                <w:sz w:val="24"/>
                <w:szCs w:val="24"/>
                <w:rtl/>
              </w:rPr>
              <w:t>امضا</w:t>
            </w:r>
            <w:r w:rsidR="009713D2" w:rsidRPr="009562C9">
              <w:rPr>
                <w:rFonts w:ascii="Tahoma" w:hAnsi="Tahoma" w:cs="B Lotus" w:hint="cs"/>
                <w:b/>
                <w:bCs/>
                <w:sz w:val="24"/>
                <w:szCs w:val="24"/>
                <w:rtl/>
              </w:rPr>
              <w:t xml:space="preserve"> و مهر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6B12A5" w14:textId="77777777" w:rsidR="00930340" w:rsidRPr="00D27470" w:rsidRDefault="00930340" w:rsidP="00C87EDD">
            <w:pPr>
              <w:bidi/>
              <w:spacing w:after="0"/>
              <w:rPr>
                <w:rFonts w:cs="B Lotus"/>
                <w:sz w:val="26"/>
                <w:szCs w:val="26"/>
                <w:rtl/>
              </w:rPr>
            </w:pPr>
          </w:p>
          <w:p w14:paraId="27B734C9" w14:textId="77777777" w:rsidR="00930340" w:rsidRPr="00D27470" w:rsidRDefault="00930340" w:rsidP="00C87EDD">
            <w:pPr>
              <w:bidi/>
              <w:spacing w:after="0"/>
              <w:rPr>
                <w:rFonts w:ascii="Tahoma" w:hAnsi="Tahoma" w:cs="B Lotus"/>
                <w:sz w:val="26"/>
                <w:szCs w:val="26"/>
                <w:rtl/>
              </w:rPr>
            </w:pPr>
          </w:p>
          <w:p w14:paraId="3A70CBC7" w14:textId="77777777" w:rsidR="00930340" w:rsidRPr="00D27470" w:rsidRDefault="00930340" w:rsidP="00C87EDD">
            <w:pPr>
              <w:bidi/>
              <w:spacing w:after="0"/>
              <w:rPr>
                <w:rFonts w:ascii="Tahoma" w:hAnsi="Tahoma" w:cs="B Lotus"/>
                <w:sz w:val="26"/>
                <w:szCs w:val="26"/>
                <w:rtl/>
              </w:rPr>
            </w:pPr>
          </w:p>
          <w:p w14:paraId="14465315" w14:textId="77777777" w:rsidR="00930340" w:rsidRPr="00D27470" w:rsidRDefault="00930340" w:rsidP="00C87EDD">
            <w:pPr>
              <w:bidi/>
              <w:spacing w:after="0"/>
              <w:rPr>
                <w:rFonts w:ascii="Tahoma" w:hAnsi="Tahoma" w:cs="B Lotus"/>
                <w:sz w:val="26"/>
                <w:szCs w:val="26"/>
                <w:rtl/>
              </w:rPr>
            </w:pPr>
          </w:p>
          <w:p w14:paraId="68EE1289" w14:textId="77777777" w:rsidR="00930340" w:rsidRPr="00D27470" w:rsidRDefault="00930340" w:rsidP="00C87EDD">
            <w:pPr>
              <w:bidi/>
              <w:spacing w:after="0"/>
              <w:rPr>
                <w:rFonts w:ascii="Tahoma" w:hAnsi="Tahoma" w:cs="B Lotus"/>
                <w:sz w:val="26"/>
                <w:szCs w:val="26"/>
                <w:rtl/>
              </w:rPr>
            </w:pPr>
          </w:p>
          <w:p w14:paraId="1049FDAB" w14:textId="77777777" w:rsidR="00930340" w:rsidRPr="00D27470" w:rsidRDefault="00930340" w:rsidP="00C87EDD">
            <w:pPr>
              <w:bidi/>
              <w:spacing w:after="0"/>
              <w:rPr>
                <w:rFonts w:cs="B Lotus"/>
                <w:sz w:val="26"/>
                <w:szCs w:val="26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7E6602" w14:textId="29A4E76E" w:rsidR="00930340" w:rsidRPr="009562C9" w:rsidRDefault="006E28EE" w:rsidP="00D27470">
            <w:pPr>
              <w:bidi/>
              <w:spacing w:after="0"/>
              <w:jc w:val="center"/>
              <w:rPr>
                <w:rFonts w:ascii="Tahoma" w:hAnsi="Tahoma" w:cs="B Titr"/>
                <w:b/>
                <w:bCs/>
                <w:sz w:val="24"/>
                <w:szCs w:val="24"/>
                <w:rtl/>
              </w:rPr>
            </w:pPr>
            <w:r w:rsidRPr="009562C9">
              <w:rPr>
                <w:rFonts w:ascii="Tahoma" w:hAnsi="Tahoma" w:cs="B Titr"/>
                <w:b/>
                <w:bCs/>
                <w:sz w:val="24"/>
                <w:szCs w:val="24"/>
                <w:rtl/>
              </w:rPr>
              <w:t>پد</w:t>
            </w:r>
            <w:r w:rsidRPr="009562C9">
              <w:rPr>
                <w:rFonts w:ascii="Tahoma" w:hAnsi="Tahoma" w:cs="B Titr" w:hint="cs"/>
                <w:b/>
                <w:bCs/>
                <w:sz w:val="24"/>
                <w:szCs w:val="24"/>
                <w:rtl/>
              </w:rPr>
              <w:t>یدآورنده</w:t>
            </w:r>
          </w:p>
          <w:p w14:paraId="041C3685" w14:textId="77777777" w:rsidR="00930340" w:rsidRPr="009562C9" w:rsidRDefault="00930340" w:rsidP="00C87EDD">
            <w:pPr>
              <w:bidi/>
              <w:spacing w:after="0"/>
              <w:rPr>
                <w:rFonts w:ascii="Tahoma" w:hAnsi="Tahoma" w:cs="B Lotus"/>
                <w:b/>
                <w:bCs/>
                <w:sz w:val="24"/>
                <w:szCs w:val="24"/>
                <w:rtl/>
              </w:rPr>
            </w:pPr>
            <w:r w:rsidRPr="009562C9">
              <w:rPr>
                <w:rFonts w:ascii="Tahoma" w:hAnsi="Tahoma" w:cs="B Lotus" w:hint="cs"/>
                <w:b/>
                <w:bCs/>
                <w:sz w:val="24"/>
                <w:szCs w:val="24"/>
                <w:rtl/>
              </w:rPr>
              <w:t>نام و نام خانوادگی:</w:t>
            </w:r>
          </w:p>
          <w:p w14:paraId="49643873" w14:textId="77777777" w:rsidR="00930340" w:rsidRPr="009562C9" w:rsidRDefault="00930340" w:rsidP="00C87EDD">
            <w:pPr>
              <w:bidi/>
              <w:spacing w:after="0"/>
              <w:rPr>
                <w:rFonts w:ascii="Tahoma" w:hAnsi="Tahoma" w:cs="B Lotus"/>
                <w:b/>
                <w:bCs/>
                <w:sz w:val="24"/>
                <w:szCs w:val="24"/>
                <w:rtl/>
              </w:rPr>
            </w:pPr>
            <w:r w:rsidRPr="009562C9">
              <w:rPr>
                <w:rFonts w:ascii="Tahoma" w:hAnsi="Tahoma" w:cs="B Lotus" w:hint="cs"/>
                <w:b/>
                <w:bCs/>
                <w:sz w:val="24"/>
                <w:szCs w:val="24"/>
                <w:rtl/>
              </w:rPr>
              <w:t>تلفن:</w:t>
            </w:r>
          </w:p>
          <w:p w14:paraId="24D66D18" w14:textId="77777777" w:rsidR="00930340" w:rsidRPr="009562C9" w:rsidRDefault="00930340" w:rsidP="00C87EDD">
            <w:pPr>
              <w:bidi/>
              <w:spacing w:after="0"/>
              <w:rPr>
                <w:rFonts w:ascii="Tahoma" w:hAnsi="Tahoma" w:cs="B Lotus"/>
                <w:b/>
                <w:bCs/>
                <w:sz w:val="24"/>
                <w:szCs w:val="24"/>
                <w:rtl/>
              </w:rPr>
            </w:pPr>
            <w:r w:rsidRPr="009562C9">
              <w:rPr>
                <w:rFonts w:ascii="Tahoma" w:hAnsi="Tahoma" w:cs="B Lotus" w:hint="cs"/>
                <w:b/>
                <w:bCs/>
                <w:sz w:val="24"/>
                <w:szCs w:val="24"/>
                <w:rtl/>
              </w:rPr>
              <w:t>نشاني:</w:t>
            </w:r>
          </w:p>
          <w:p w14:paraId="6C135EB1" w14:textId="77777777" w:rsidR="00930340" w:rsidRPr="009562C9" w:rsidRDefault="00930340" w:rsidP="00C87EDD">
            <w:pPr>
              <w:bidi/>
              <w:spacing w:after="0"/>
              <w:rPr>
                <w:rFonts w:ascii="Tahoma" w:hAnsi="Tahoma" w:cs="B Lotus"/>
                <w:b/>
                <w:bCs/>
                <w:sz w:val="24"/>
                <w:szCs w:val="24"/>
                <w:rtl/>
              </w:rPr>
            </w:pPr>
          </w:p>
          <w:p w14:paraId="3E249E44" w14:textId="77777777" w:rsidR="00930340" w:rsidRPr="009562C9" w:rsidRDefault="00930340" w:rsidP="00930340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562C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e-mail:</w:t>
            </w:r>
          </w:p>
          <w:p w14:paraId="14FA83CE" w14:textId="77777777" w:rsidR="00930340" w:rsidRPr="009562C9" w:rsidRDefault="00930340" w:rsidP="00D27470">
            <w:pPr>
              <w:bidi/>
              <w:spacing w:after="0"/>
              <w:rPr>
                <w:rFonts w:ascii="Tahoma" w:hAnsi="Tahoma" w:cs="B Lotus"/>
                <w:b/>
                <w:bCs/>
                <w:sz w:val="24"/>
                <w:szCs w:val="24"/>
                <w:rtl/>
              </w:rPr>
            </w:pPr>
          </w:p>
          <w:p w14:paraId="699F457C" w14:textId="77777777" w:rsidR="00930340" w:rsidRPr="00D27470" w:rsidRDefault="00930340" w:rsidP="00C87EDD">
            <w:pPr>
              <w:bidi/>
              <w:spacing w:after="0"/>
              <w:jc w:val="center"/>
              <w:rPr>
                <w:rFonts w:ascii="Tahoma" w:hAnsi="Tahoma" w:cs="B Lotus"/>
                <w:sz w:val="26"/>
                <w:szCs w:val="26"/>
                <w:rtl/>
              </w:rPr>
            </w:pPr>
            <w:r w:rsidRPr="009562C9">
              <w:rPr>
                <w:rFonts w:ascii="Tahoma" w:hAnsi="Tahoma" w:cs="B Lotus" w:hint="cs"/>
                <w:b/>
                <w:bCs/>
                <w:sz w:val="24"/>
                <w:szCs w:val="24"/>
                <w:rtl/>
              </w:rPr>
              <w:t>امضا</w:t>
            </w:r>
          </w:p>
        </w:tc>
      </w:tr>
    </w:tbl>
    <w:p w14:paraId="1F679394" w14:textId="77777777" w:rsidR="00A12776" w:rsidRPr="00D27470" w:rsidRDefault="00A12776" w:rsidP="006953F1">
      <w:pPr>
        <w:bidi/>
        <w:ind w:right="-284" w:firstLine="238"/>
        <w:jc w:val="center"/>
        <w:rPr>
          <w:noProof/>
        </w:rPr>
      </w:pPr>
    </w:p>
    <w:sectPr w:rsidR="00A12776" w:rsidRPr="00D27470" w:rsidSect="000855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1440" w:left="1440" w:header="851" w:footer="709" w:gutter="0"/>
      <w:pgBorders w:offsetFrom="page">
        <w:top w:val="twistedLines1" w:sz="15" w:space="24" w:color="auto"/>
        <w:left w:val="twistedLines1" w:sz="15" w:space="24" w:color="auto"/>
        <w:bottom w:val="twistedLines1" w:sz="15" w:space="24" w:color="auto"/>
        <w:right w:val="twistedLines1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FFDC8" w14:textId="77777777" w:rsidR="00590C9B" w:rsidRDefault="00590C9B" w:rsidP="005E3A4F">
      <w:pPr>
        <w:spacing w:after="0" w:line="240" w:lineRule="auto"/>
      </w:pPr>
      <w:r>
        <w:separator/>
      </w:r>
    </w:p>
  </w:endnote>
  <w:endnote w:type="continuationSeparator" w:id="0">
    <w:p w14:paraId="6D03E51D" w14:textId="77777777" w:rsidR="00590C9B" w:rsidRDefault="00590C9B" w:rsidP="005E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703060505090304"/>
    <w:charset w:val="00"/>
    <w:family w:val="roman"/>
    <w:pitch w:val="variable"/>
    <w:sig w:usb0="E0000EFF" w:usb1="4000785B" w:usb2="00000001" w:usb3="00000000" w:csb0="000001B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609020205090404"/>
    <w:charset w:val="00"/>
    <w:family w:val="modern"/>
    <w:pitch w:val="fixed"/>
    <w:sig w:usb0="E0000E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704020202090204"/>
    <w:charset w:val="00"/>
    <w:family w:val="swiss"/>
    <w:pitch w:val="variable"/>
    <w:sig w:usb0="E0000EFF" w:usb1="4000785B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">
    <w:altName w:val="Arial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Esfehan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30EC1" w14:textId="77777777" w:rsidR="00D27470" w:rsidRDefault="00D274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821DE" w14:textId="77777777" w:rsidR="00025B40" w:rsidRPr="002C4434" w:rsidRDefault="005E3A4F" w:rsidP="00A12776">
    <w:pPr>
      <w:bidi/>
      <w:spacing w:after="0" w:line="240" w:lineRule="auto"/>
      <w:ind w:right="-426" w:hanging="563"/>
      <w:jc w:val="center"/>
      <w:rPr>
        <w:rFonts w:cs="B Homa"/>
        <w:b/>
        <w:bCs/>
        <w:color w:val="00518E"/>
        <w:sz w:val="20"/>
        <w:szCs w:val="20"/>
        <w:rtl/>
        <w:lang w:bidi="fa-IR"/>
      </w:rPr>
    </w:pPr>
    <w:r w:rsidRPr="002C4434">
      <w:rPr>
        <w:rFonts w:cs="B Homa" w:hint="cs"/>
        <w:b/>
        <w:bCs/>
        <w:color w:val="00518E"/>
        <w:sz w:val="20"/>
        <w:szCs w:val="20"/>
        <w:rtl/>
        <w:lang w:bidi="fa-IR"/>
      </w:rPr>
      <w:t>بيرجند-</w:t>
    </w:r>
    <w:r w:rsidR="002C4434" w:rsidRPr="002C4434">
      <w:rPr>
        <w:rFonts w:cs="B Homa" w:hint="cs"/>
        <w:b/>
        <w:bCs/>
        <w:color w:val="00518E"/>
        <w:sz w:val="20"/>
        <w:szCs w:val="20"/>
        <w:rtl/>
        <w:lang w:bidi="fa-IR"/>
      </w:rPr>
      <w:t xml:space="preserve"> </w:t>
    </w:r>
    <w:r w:rsidRPr="002C4434">
      <w:rPr>
        <w:rFonts w:cs="B Homa" w:hint="cs"/>
        <w:b/>
        <w:bCs/>
        <w:color w:val="00518E"/>
        <w:sz w:val="20"/>
        <w:szCs w:val="20"/>
        <w:rtl/>
        <w:lang w:bidi="fa-IR"/>
      </w:rPr>
      <w:t>کیلومتر 5 بلوار دانشگاه-</w:t>
    </w:r>
    <w:r w:rsidR="002C4434" w:rsidRPr="002C4434">
      <w:rPr>
        <w:rFonts w:cs="B Homa" w:hint="cs"/>
        <w:b/>
        <w:bCs/>
        <w:color w:val="00518E"/>
        <w:sz w:val="20"/>
        <w:szCs w:val="20"/>
        <w:rtl/>
        <w:lang w:bidi="fa-IR"/>
      </w:rPr>
      <w:t xml:space="preserve"> </w:t>
    </w:r>
    <w:r w:rsidRPr="002C4434">
      <w:rPr>
        <w:rFonts w:cs="B Homa" w:hint="cs"/>
        <w:b/>
        <w:bCs/>
        <w:color w:val="00518E"/>
        <w:sz w:val="20"/>
        <w:szCs w:val="20"/>
        <w:rtl/>
        <w:lang w:bidi="fa-IR"/>
      </w:rPr>
      <w:t xml:space="preserve">پردیس </w:t>
    </w:r>
    <w:r w:rsidR="006E28EE">
      <w:rPr>
        <w:rFonts w:cs="B Homa" w:hint="cs"/>
        <w:b/>
        <w:bCs/>
        <w:color w:val="00518E"/>
        <w:sz w:val="20"/>
        <w:szCs w:val="20"/>
        <w:rtl/>
        <w:lang w:bidi="fa-IR"/>
      </w:rPr>
      <w:t>شوکت‌آباد</w:t>
    </w:r>
    <w:r w:rsidR="00930340">
      <w:rPr>
        <w:rFonts w:cs="B Homa"/>
        <w:b/>
        <w:bCs/>
        <w:color w:val="00518E"/>
        <w:sz w:val="20"/>
        <w:szCs w:val="20"/>
        <w:rtl/>
        <w:lang w:bidi="fa-IR"/>
      </w:rPr>
      <w:t xml:space="preserve"> </w:t>
    </w:r>
    <w:r w:rsidRPr="002C4434">
      <w:rPr>
        <w:rFonts w:cs="B Homa" w:hint="cs"/>
        <w:b/>
        <w:bCs/>
        <w:color w:val="00518E"/>
        <w:sz w:val="20"/>
        <w:szCs w:val="20"/>
        <w:rtl/>
        <w:lang w:bidi="fa-IR"/>
      </w:rPr>
      <w:t>صندوق پستی: 615/97175</w:t>
    </w:r>
  </w:p>
  <w:p w14:paraId="1A082515" w14:textId="34AAC6CF" w:rsidR="005E3A4F" w:rsidRPr="002C4434" w:rsidRDefault="005E3A4F" w:rsidP="00930340">
    <w:pPr>
      <w:bidi/>
      <w:spacing w:after="0" w:line="240" w:lineRule="auto"/>
      <w:ind w:right="-426" w:hanging="563"/>
      <w:jc w:val="center"/>
      <w:rPr>
        <w:rFonts w:ascii="Times New Roman" w:hAnsi="Times New Roman" w:cs="Times New Roman"/>
        <w:b/>
        <w:bCs/>
        <w:color w:val="00518E"/>
        <w:sz w:val="20"/>
        <w:szCs w:val="20"/>
        <w:u w:val="single"/>
        <w:rtl/>
        <w:lang w:bidi="fa-IR"/>
      </w:rPr>
    </w:pPr>
    <w:r w:rsidRPr="002C4434">
      <w:rPr>
        <w:rFonts w:cs="B Homa" w:hint="cs"/>
        <w:b/>
        <w:bCs/>
        <w:color w:val="00518E"/>
        <w:sz w:val="20"/>
        <w:szCs w:val="20"/>
        <w:rtl/>
        <w:lang w:bidi="fa-IR"/>
      </w:rPr>
      <w:t xml:space="preserve">تلفن: </w:t>
    </w:r>
    <w:r w:rsidR="00C15FEC">
      <w:rPr>
        <w:rFonts w:cs="B Homa" w:hint="cs"/>
        <w:b/>
        <w:bCs/>
        <w:color w:val="00518E"/>
        <w:sz w:val="20"/>
        <w:szCs w:val="20"/>
        <w:rtl/>
        <w:lang w:bidi="fa-IR"/>
      </w:rPr>
      <w:t>31021071</w:t>
    </w:r>
    <w:r w:rsidRPr="002C4434">
      <w:rPr>
        <w:rFonts w:cs="B Homa" w:hint="cs"/>
        <w:b/>
        <w:bCs/>
        <w:color w:val="00518E"/>
        <w:sz w:val="20"/>
        <w:szCs w:val="20"/>
        <w:rtl/>
        <w:lang w:bidi="fa-IR"/>
      </w:rPr>
      <w:t>-056    نمابر: 32202515-056</w:t>
    </w:r>
    <w:r w:rsidR="00025B40" w:rsidRPr="002C4434">
      <w:rPr>
        <w:rFonts w:cs="B Homa" w:hint="cs"/>
        <w:b/>
        <w:bCs/>
        <w:color w:val="00518E"/>
        <w:sz w:val="20"/>
        <w:szCs w:val="20"/>
        <w:rtl/>
        <w:lang w:bidi="fa-IR"/>
      </w:rPr>
      <w:t xml:space="preserve"> </w:t>
    </w:r>
    <w:r w:rsidRPr="002C4434">
      <w:rPr>
        <w:rFonts w:cs="B Homa" w:hint="cs"/>
        <w:b/>
        <w:bCs/>
        <w:color w:val="00518E"/>
        <w:sz w:val="20"/>
        <w:szCs w:val="20"/>
        <w:rtl/>
        <w:lang w:bidi="fa-IR"/>
      </w:rPr>
      <w:t xml:space="preserve">   </w:t>
    </w:r>
    <w:r w:rsidR="006E28EE">
      <w:rPr>
        <w:rFonts w:cs="B Homa" w:hint="cs"/>
        <w:b/>
        <w:bCs/>
        <w:color w:val="00518E"/>
        <w:sz w:val="20"/>
        <w:szCs w:val="20"/>
        <w:rtl/>
        <w:lang w:bidi="fa-IR"/>
      </w:rPr>
      <w:t>وب‌سایت</w:t>
    </w:r>
    <w:r w:rsidRPr="002C4434">
      <w:rPr>
        <w:rFonts w:cs="B Homa" w:hint="cs"/>
        <w:b/>
        <w:bCs/>
        <w:color w:val="00518E"/>
        <w:sz w:val="20"/>
        <w:szCs w:val="20"/>
        <w:rtl/>
        <w:lang w:bidi="fa-IR"/>
      </w:rPr>
      <w:t xml:space="preserve">: </w:t>
    </w:r>
    <w:hyperlink r:id="rId1" w:history="1">
      <w:r w:rsidRPr="002C4434">
        <w:rPr>
          <w:rStyle w:val="Hyperlink"/>
          <w:rFonts w:ascii="Times New Roman" w:hAnsi="Times New Roman" w:cs="Times New Roman"/>
          <w:b/>
          <w:bCs/>
          <w:sz w:val="20"/>
          <w:szCs w:val="20"/>
          <w:lang w:bidi="fa-IR"/>
        </w:rPr>
        <w:t>www.birjand.ac.ir</w:t>
      </w:r>
    </w:hyperlink>
  </w:p>
  <w:p w14:paraId="45834B9A" w14:textId="77777777" w:rsidR="005E3A4F" w:rsidRPr="002C4434" w:rsidRDefault="005E3A4F" w:rsidP="005E3A4F">
    <w:pPr>
      <w:bidi/>
      <w:spacing w:after="0"/>
      <w:rPr>
        <w:rFonts w:cs="B Zar"/>
        <w:b/>
        <w:bCs/>
        <w:sz w:val="20"/>
        <w:szCs w:val="20"/>
        <w:lang w:bidi="fa-I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3E4F9" w14:textId="77777777" w:rsidR="00D27470" w:rsidRDefault="00D274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7B22E" w14:textId="77777777" w:rsidR="00590C9B" w:rsidRDefault="00590C9B" w:rsidP="005E3A4F">
      <w:pPr>
        <w:spacing w:after="0" w:line="240" w:lineRule="auto"/>
      </w:pPr>
      <w:r>
        <w:separator/>
      </w:r>
    </w:p>
  </w:footnote>
  <w:footnote w:type="continuationSeparator" w:id="0">
    <w:p w14:paraId="1F0446DA" w14:textId="77777777" w:rsidR="00590C9B" w:rsidRDefault="00590C9B" w:rsidP="005E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B856B" w14:textId="77777777" w:rsidR="00D27470" w:rsidRDefault="00D274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3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94"/>
      <w:gridCol w:w="6739"/>
      <w:gridCol w:w="2268"/>
    </w:tblGrid>
    <w:tr w:rsidR="00914ECA" w:rsidRPr="00E36923" w14:paraId="725E8328" w14:textId="77777777" w:rsidTr="00722309">
      <w:trPr>
        <w:trHeight w:val="2117"/>
        <w:jc w:val="center"/>
      </w:trPr>
      <w:tc>
        <w:tcPr>
          <w:tcW w:w="1294" w:type="dxa"/>
          <w:shd w:val="clear" w:color="auto" w:fill="auto"/>
          <w:vAlign w:val="center"/>
        </w:tcPr>
        <w:p w14:paraId="684DCDE0" w14:textId="77777777" w:rsidR="00914ECA" w:rsidRPr="003E74C2" w:rsidRDefault="00722309" w:rsidP="00914ECA">
          <w:pPr>
            <w:jc w:val="center"/>
            <w:rPr>
              <w:rFonts w:ascii="Book Antiqua" w:hAnsi="Book Antiqua" w:cs="B Titr"/>
              <w:bCs/>
              <w:szCs w:val="96"/>
              <w:rtl/>
            </w:rPr>
          </w:pPr>
          <w:r>
            <w:rPr>
              <w:rFonts w:ascii="Book Antiqua" w:hAnsi="Book Antiqua" w:cs="B Titr" w:hint="cs"/>
              <w:bCs/>
              <w:szCs w:val="96"/>
              <w:rtl/>
            </w:rPr>
            <w:t>13</w:t>
          </w:r>
        </w:p>
      </w:tc>
      <w:tc>
        <w:tcPr>
          <w:tcW w:w="6739" w:type="dxa"/>
          <w:shd w:val="clear" w:color="auto" w:fill="auto"/>
          <w:vAlign w:val="center"/>
        </w:tcPr>
        <w:p w14:paraId="0AF7D087" w14:textId="77777777" w:rsidR="00D27470" w:rsidRPr="00722309" w:rsidRDefault="00D27470" w:rsidP="00D27470">
          <w:pPr>
            <w:jc w:val="center"/>
            <w:rPr>
              <w:rFonts w:ascii="Book Antiqua" w:hAnsi="Book Antiqua" w:cs="B Badr"/>
              <w:bCs/>
              <w:rtl/>
            </w:rPr>
          </w:pPr>
          <w:r w:rsidRPr="003E74C2">
            <w:rPr>
              <w:rFonts w:ascii="Book Antiqua" w:hAnsi="Book Antiqua" w:cs="B Badr" w:hint="cs"/>
              <w:bCs/>
              <w:rtl/>
            </w:rPr>
            <w:t>مجموعه کاربرگ</w:t>
          </w:r>
          <w:r w:rsidRPr="003E74C2">
            <w:rPr>
              <w:rFonts w:ascii="Book Antiqua" w:hAnsi="Book Antiqua" w:cs="B Badr" w:hint="cs"/>
              <w:bCs/>
              <w:rtl/>
            </w:rPr>
            <w:softHyphen/>
            <w:t>هاي انتشارات دانشگاه بیرجند</w:t>
          </w:r>
        </w:p>
        <w:p w14:paraId="60078676" w14:textId="77777777" w:rsidR="00D27470" w:rsidRPr="00E32613" w:rsidRDefault="00D27470" w:rsidP="00D27470">
          <w:pPr>
            <w:bidi/>
            <w:spacing w:line="180" w:lineRule="auto"/>
            <w:jc w:val="center"/>
            <w:rPr>
              <w:rFonts w:cs="B Titr"/>
              <w:sz w:val="28"/>
              <w:szCs w:val="28"/>
              <w:rtl/>
            </w:rPr>
          </w:pPr>
          <w:r>
            <w:rPr>
              <w:rFonts w:ascii="Book Antiqua" w:hAnsi="Book Antiqua" w:cs="B Titr"/>
              <w:bCs/>
              <w:sz w:val="18"/>
              <w:szCs w:val="28"/>
              <w:rtl/>
            </w:rPr>
            <w:t>«</w:t>
          </w:r>
          <w:r w:rsidRPr="00E32613">
            <w:rPr>
              <w:rFonts w:cs="B Titr" w:hint="cs"/>
              <w:sz w:val="28"/>
              <w:szCs w:val="28"/>
              <w:rtl/>
            </w:rPr>
            <w:t xml:space="preserve">قرارداد چاپ </w:t>
          </w:r>
          <w:r>
            <w:rPr>
              <w:rFonts w:cs="B Titr" w:hint="cs"/>
              <w:sz w:val="28"/>
              <w:szCs w:val="28"/>
              <w:rtl/>
            </w:rPr>
            <w:t xml:space="preserve">الکترونیک </w:t>
          </w:r>
          <w:r w:rsidRPr="00E32613">
            <w:rPr>
              <w:rFonts w:cs="B Titr" w:hint="cs"/>
              <w:sz w:val="28"/>
              <w:szCs w:val="28"/>
              <w:rtl/>
            </w:rPr>
            <w:t>کتاب</w:t>
          </w:r>
          <w:r>
            <w:rPr>
              <w:rFonts w:cs="B Titr" w:hint="cs"/>
              <w:sz w:val="28"/>
              <w:szCs w:val="28"/>
              <w:rtl/>
            </w:rPr>
            <w:t xml:space="preserve"> با هزینه مشترک</w:t>
          </w:r>
          <w:r w:rsidRPr="003E74C2">
            <w:rPr>
              <w:rFonts w:ascii="Book Antiqua" w:hAnsi="Book Antiqua" w:cs="B Titr" w:hint="cs"/>
              <w:bCs/>
              <w:sz w:val="18"/>
              <w:szCs w:val="28"/>
              <w:rtl/>
            </w:rPr>
            <w:t>»</w:t>
          </w:r>
        </w:p>
        <w:p w14:paraId="341A8339" w14:textId="1BBE3848" w:rsidR="00914ECA" w:rsidRPr="00914ECA" w:rsidRDefault="00D27470" w:rsidP="00D27470">
          <w:pPr>
            <w:bidi/>
            <w:spacing w:line="180" w:lineRule="auto"/>
            <w:jc w:val="center"/>
            <w:rPr>
              <w:rFonts w:cs="B Titr"/>
              <w:sz w:val="24"/>
              <w:szCs w:val="24"/>
              <w:rtl/>
            </w:rPr>
          </w:pPr>
          <w:r w:rsidRPr="000F31C5">
            <w:rPr>
              <w:rFonts w:cs="B Titr" w:hint="cs"/>
              <w:sz w:val="24"/>
              <w:szCs w:val="24"/>
              <w:rtl/>
            </w:rPr>
            <w:t xml:space="preserve">(ضمیمه </w:t>
          </w:r>
          <w:r>
            <w:rPr>
              <w:rFonts w:cs="B Titr" w:hint="cs"/>
              <w:sz w:val="24"/>
              <w:szCs w:val="24"/>
              <w:rtl/>
            </w:rPr>
            <w:t>آیین‌نامه</w:t>
          </w:r>
          <w:r w:rsidRPr="000F31C5">
            <w:rPr>
              <w:rFonts w:cs="B Titr" w:hint="cs"/>
              <w:sz w:val="24"/>
              <w:szCs w:val="24"/>
              <w:rtl/>
            </w:rPr>
            <w:t xml:space="preserve"> مصوب </w:t>
          </w:r>
          <w:r>
            <w:rPr>
              <w:rFonts w:cs="B Titr"/>
              <w:sz w:val="24"/>
              <w:szCs w:val="24"/>
            </w:rPr>
            <w:t>..</w:t>
          </w:r>
          <w:r w:rsidRPr="000F31C5">
            <w:rPr>
              <w:rFonts w:cs="B Titr" w:hint="cs"/>
              <w:sz w:val="24"/>
              <w:szCs w:val="24"/>
              <w:rtl/>
            </w:rPr>
            <w:t>/</w:t>
          </w:r>
          <w:r>
            <w:rPr>
              <w:rFonts w:cs="B Titr"/>
              <w:sz w:val="24"/>
              <w:szCs w:val="24"/>
            </w:rPr>
            <w:t>..</w:t>
          </w:r>
          <w:r w:rsidRPr="000F31C5">
            <w:rPr>
              <w:rFonts w:cs="B Titr" w:hint="cs"/>
              <w:sz w:val="24"/>
              <w:szCs w:val="24"/>
              <w:rtl/>
            </w:rPr>
            <w:t>/</w:t>
          </w:r>
          <w:r>
            <w:rPr>
              <w:rFonts w:cs="B Titr" w:hint="cs"/>
              <w:sz w:val="24"/>
              <w:szCs w:val="24"/>
              <w:rtl/>
            </w:rPr>
            <w:t>..</w:t>
          </w:r>
          <w:r w:rsidRPr="000F31C5">
            <w:rPr>
              <w:rFonts w:cs="B Titr" w:hint="cs"/>
              <w:sz w:val="24"/>
              <w:szCs w:val="24"/>
              <w:rtl/>
            </w:rPr>
            <w:t>13)</w:t>
          </w:r>
        </w:p>
      </w:tc>
      <w:tc>
        <w:tcPr>
          <w:tcW w:w="2268" w:type="dxa"/>
          <w:shd w:val="clear" w:color="auto" w:fill="auto"/>
          <w:vAlign w:val="center"/>
        </w:tcPr>
        <w:p w14:paraId="7828F4E0" w14:textId="77777777" w:rsidR="00914ECA" w:rsidRPr="003E74C2" w:rsidRDefault="00914ECA" w:rsidP="00914ECA">
          <w:pPr>
            <w:spacing w:after="0"/>
            <w:jc w:val="center"/>
            <w:rPr>
              <w:rFonts w:ascii="Book Antiqua" w:hAnsi="Book Antiqua"/>
              <w:noProof/>
              <w:rtl/>
            </w:rPr>
          </w:pPr>
          <w:r>
            <w:rPr>
              <w:noProof/>
            </w:rPr>
            <w:drawing>
              <wp:inline distT="0" distB="0" distL="0" distR="0" wp14:anchorId="4F4D1915" wp14:editId="5BC81B5C">
                <wp:extent cx="416560" cy="798195"/>
                <wp:effectExtent l="0" t="0" r="2540" b="1905"/>
                <wp:docPr id="1" name="Picture 1" descr="https://www.uniref.ir/images/scientometrics/2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s://www.uniref.ir/images/scientometrics/2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6560" cy="798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647270A" w14:textId="77777777" w:rsidR="00722309" w:rsidRPr="00722309" w:rsidRDefault="00722309" w:rsidP="00722309">
          <w:pPr>
            <w:spacing w:after="0" w:line="192" w:lineRule="auto"/>
            <w:jc w:val="center"/>
            <w:rPr>
              <w:rFonts w:ascii="IranNastaliq" w:hAnsi="IranNastaliq" w:cs="IranNastaliq"/>
              <w:b/>
              <w:rtl/>
            </w:rPr>
          </w:pPr>
          <w:r w:rsidRPr="00722309">
            <w:rPr>
              <w:rFonts w:ascii="IranNastaliq" w:hAnsi="IranNastaliq" w:cs="IranNastaliq" w:hint="cs"/>
              <w:b/>
              <w:rtl/>
            </w:rPr>
            <w:t>معاونت</w:t>
          </w:r>
          <w:r w:rsidRPr="00722309">
            <w:rPr>
              <w:rFonts w:ascii="IranNastaliq" w:hAnsi="IranNastaliq" w:cs="IranNastaliq"/>
              <w:b/>
              <w:rtl/>
            </w:rPr>
            <w:t xml:space="preserve"> </w:t>
          </w:r>
          <w:r w:rsidRPr="00722309">
            <w:rPr>
              <w:rFonts w:ascii="IranNastaliq" w:hAnsi="IranNastaliq" w:cs="IranNastaliq" w:hint="cs"/>
              <w:b/>
              <w:rtl/>
            </w:rPr>
            <w:t>پژوهش،</w:t>
          </w:r>
          <w:r w:rsidRPr="00722309">
            <w:rPr>
              <w:rFonts w:ascii="IranNastaliq" w:hAnsi="IranNastaliq" w:cs="IranNastaliq"/>
              <w:b/>
              <w:rtl/>
            </w:rPr>
            <w:t xml:space="preserve"> </w:t>
          </w:r>
          <w:r w:rsidR="001B25B5">
            <w:rPr>
              <w:rFonts w:ascii="IranNastaliq" w:hAnsi="IranNastaliq" w:cs="IranNastaliq"/>
              <w:b/>
              <w:rtl/>
            </w:rPr>
            <w:t>فناور</w:t>
          </w:r>
          <w:r w:rsidR="001B25B5">
            <w:rPr>
              <w:rFonts w:ascii="IranNastaliq" w:hAnsi="IranNastaliq" w:cs="IranNastaliq" w:hint="cs"/>
              <w:b/>
              <w:rtl/>
            </w:rPr>
            <w:t>ی</w:t>
          </w:r>
          <w:r w:rsidRPr="00722309">
            <w:rPr>
              <w:rFonts w:ascii="IranNastaliq" w:hAnsi="IranNastaliq" w:cs="IranNastaliq"/>
              <w:b/>
              <w:rtl/>
            </w:rPr>
            <w:t xml:space="preserve"> </w:t>
          </w:r>
          <w:r w:rsidRPr="00722309">
            <w:rPr>
              <w:rFonts w:ascii="IranNastaliq" w:hAnsi="IranNastaliq" w:cs="IranNastaliq" w:hint="cs"/>
              <w:b/>
              <w:rtl/>
            </w:rPr>
            <w:t>و</w:t>
          </w:r>
          <w:r w:rsidRPr="00722309">
            <w:rPr>
              <w:rFonts w:ascii="IranNastaliq" w:hAnsi="IranNastaliq" w:cs="IranNastaliq"/>
              <w:b/>
              <w:rtl/>
            </w:rPr>
            <w:t xml:space="preserve"> </w:t>
          </w:r>
          <w:r w:rsidRPr="00722309">
            <w:rPr>
              <w:rFonts w:ascii="IranNastaliq" w:hAnsi="IranNastaliq" w:cs="IranNastaliq" w:hint="cs"/>
              <w:b/>
              <w:rtl/>
            </w:rPr>
            <w:t>نوآوری</w:t>
          </w:r>
        </w:p>
        <w:p w14:paraId="02B1999B" w14:textId="77777777" w:rsidR="00914ECA" w:rsidRPr="003E74C2" w:rsidRDefault="00722309" w:rsidP="00722309">
          <w:pPr>
            <w:spacing w:after="0" w:line="192" w:lineRule="auto"/>
            <w:jc w:val="center"/>
            <w:rPr>
              <w:rFonts w:ascii="IranNastaliq" w:hAnsi="IranNastaliq" w:cs="IranNastaliq"/>
              <w:bCs/>
              <w:sz w:val="32"/>
              <w:szCs w:val="32"/>
              <w:rtl/>
            </w:rPr>
          </w:pPr>
          <w:r w:rsidRPr="00722309">
            <w:rPr>
              <w:rFonts w:ascii="IranNastaliq" w:hAnsi="IranNastaliq" w:cs="IranNastaliq" w:hint="cs"/>
              <w:b/>
              <w:rtl/>
            </w:rPr>
            <w:t>کتابخانه</w:t>
          </w:r>
          <w:r w:rsidRPr="00722309">
            <w:rPr>
              <w:rFonts w:ascii="IranNastaliq" w:hAnsi="IranNastaliq" w:cs="IranNastaliq"/>
              <w:b/>
              <w:rtl/>
            </w:rPr>
            <w:t xml:space="preserve"> </w:t>
          </w:r>
          <w:r w:rsidRPr="00722309">
            <w:rPr>
              <w:rFonts w:ascii="IranNastaliq" w:hAnsi="IranNastaliq" w:cs="IranNastaliq" w:hint="cs"/>
              <w:b/>
              <w:rtl/>
            </w:rPr>
            <w:t>مرکزی</w:t>
          </w:r>
          <w:r w:rsidRPr="00722309">
            <w:rPr>
              <w:rFonts w:ascii="IranNastaliq" w:hAnsi="IranNastaliq" w:cs="IranNastaliq"/>
              <w:b/>
              <w:rtl/>
            </w:rPr>
            <w:t xml:space="preserve"> </w:t>
          </w:r>
          <w:r w:rsidRPr="00722309">
            <w:rPr>
              <w:rFonts w:ascii="IranNastaliq" w:hAnsi="IranNastaliq" w:cs="IranNastaliq" w:hint="cs"/>
              <w:b/>
              <w:rtl/>
            </w:rPr>
            <w:t>و</w:t>
          </w:r>
          <w:r w:rsidRPr="00722309">
            <w:rPr>
              <w:rFonts w:ascii="IranNastaliq" w:hAnsi="IranNastaliq" w:cs="IranNastaliq"/>
              <w:b/>
              <w:rtl/>
            </w:rPr>
            <w:t xml:space="preserve"> </w:t>
          </w:r>
          <w:r w:rsidRPr="00722309">
            <w:rPr>
              <w:rFonts w:ascii="IranNastaliq" w:hAnsi="IranNastaliq" w:cs="IranNastaliq" w:hint="cs"/>
              <w:b/>
              <w:rtl/>
            </w:rPr>
            <w:t>مرکز</w:t>
          </w:r>
          <w:r w:rsidRPr="00722309">
            <w:rPr>
              <w:rFonts w:ascii="IranNastaliq" w:hAnsi="IranNastaliq" w:cs="IranNastaliq"/>
              <w:b/>
              <w:rtl/>
            </w:rPr>
            <w:t xml:space="preserve"> </w:t>
          </w:r>
          <w:r w:rsidRPr="00722309">
            <w:rPr>
              <w:rFonts w:ascii="IranNastaliq" w:hAnsi="IranNastaliq" w:cs="IranNastaliq" w:hint="cs"/>
              <w:b/>
              <w:rtl/>
            </w:rPr>
            <w:t>نشر</w:t>
          </w:r>
          <w:r w:rsidR="001B25B5">
            <w:rPr>
              <w:rFonts w:ascii="IranNastaliq" w:hAnsi="IranNastaliq" w:cs="IranNastaliq"/>
              <w:b/>
              <w:rtl/>
            </w:rPr>
            <w:t xml:space="preserve"> </w:t>
          </w:r>
          <w:r w:rsidRPr="00722309">
            <w:rPr>
              <w:rFonts w:ascii="IranNastaliq" w:hAnsi="IranNastaliq" w:cs="IranNastaliq" w:hint="cs"/>
              <w:b/>
              <w:rtl/>
            </w:rPr>
            <w:t>دانشگاه</w:t>
          </w:r>
        </w:p>
      </w:tc>
    </w:tr>
  </w:tbl>
  <w:p w14:paraId="2EDA8A0C" w14:textId="77777777" w:rsidR="005E3A4F" w:rsidRPr="00E63428" w:rsidRDefault="00D31032" w:rsidP="00E63428">
    <w:pPr>
      <w:pStyle w:val="Header"/>
      <w:jc w:val="right"/>
      <w:rPr>
        <w:caps/>
        <w:color w:val="5B9BD5" w:themeColor="accent1"/>
        <w:sz w:val="4"/>
        <w:szCs w:val="4"/>
      </w:rPr>
    </w:pPr>
    <w:r w:rsidRPr="002D6354">
      <w:rPr>
        <w:rFonts w:ascii="IranNastaliq" w:hAnsi="IranNastaliq" w:cs="B Esfehan" w:hint="cs"/>
        <w:b/>
        <w:bCs/>
        <w:color w:val="00518E"/>
        <w:rtl/>
        <w:lang w:bidi="fa-IR"/>
      </w:rPr>
      <w:t xml:space="preserve">      </w:t>
    </w:r>
    <w:r w:rsidRPr="002D6354">
      <w:rPr>
        <w:rFonts w:ascii="IranNastaliq" w:hAnsi="IranNastaliq" w:cs="B Esfehan" w:hint="cs"/>
        <w:b/>
        <w:bCs/>
        <w:color w:val="00518E"/>
        <w:sz w:val="30"/>
        <w:szCs w:val="30"/>
        <w:rtl/>
        <w:lang w:bidi="fa-IR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F474C" w14:textId="77777777" w:rsidR="00D27470" w:rsidRDefault="00D27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D2C7A"/>
    <w:multiLevelType w:val="hybridMultilevel"/>
    <w:tmpl w:val="7F5EC5C4"/>
    <w:lvl w:ilvl="0" w:tplc="A068365A">
      <w:start w:val="1"/>
      <w:numFmt w:val="decimal"/>
      <w:lvlText w:val="4-%1"/>
      <w:lvlJc w:val="center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F4015"/>
    <w:multiLevelType w:val="hybridMultilevel"/>
    <w:tmpl w:val="FEC42926"/>
    <w:lvl w:ilvl="0" w:tplc="7AC2C884">
      <w:numFmt w:val="bullet"/>
      <w:lvlText w:val="-"/>
      <w:lvlJc w:val="left"/>
      <w:pPr>
        <w:ind w:left="720" w:hanging="360"/>
      </w:pPr>
      <w:rPr>
        <w:rFonts w:ascii="IranNastaliq" w:eastAsia="Calibri" w:hAnsi="IranNastaliq" w:cs="B Lotu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069FF"/>
    <w:multiLevelType w:val="hybridMultilevel"/>
    <w:tmpl w:val="6CF8F720"/>
    <w:lvl w:ilvl="0" w:tplc="2D50B326">
      <w:start w:val="1"/>
      <w:numFmt w:val="decimal"/>
      <w:lvlText w:val="5-%1"/>
      <w:lvlJc w:val="center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D5313"/>
    <w:multiLevelType w:val="hybridMultilevel"/>
    <w:tmpl w:val="C54EB47A"/>
    <w:lvl w:ilvl="0" w:tplc="F13293E2">
      <w:start w:val="1"/>
      <w:numFmt w:val="decimal"/>
      <w:lvlText w:val="4-%1"/>
      <w:lvlJc w:val="left"/>
      <w:pPr>
        <w:ind w:left="720" w:hanging="360"/>
      </w:pPr>
      <w:rPr>
        <w:rFonts w:cs="B Zar" w:hint="cs"/>
        <w:b w:val="0"/>
        <w:bCs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B36A6"/>
    <w:multiLevelType w:val="hybridMultilevel"/>
    <w:tmpl w:val="870A2502"/>
    <w:lvl w:ilvl="0" w:tplc="D6806514">
      <w:start w:val="1"/>
      <w:numFmt w:val="decimal"/>
      <w:lvlText w:val="4-%1"/>
      <w:lvlJc w:val="center"/>
      <w:pPr>
        <w:ind w:left="72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858F4"/>
    <w:multiLevelType w:val="hybridMultilevel"/>
    <w:tmpl w:val="84F2BDF4"/>
    <w:lvl w:ilvl="0" w:tplc="ED1C042C">
      <w:start w:val="1"/>
      <w:numFmt w:val="decimal"/>
      <w:lvlText w:val="5-%1"/>
      <w:lvlJc w:val="center"/>
      <w:pPr>
        <w:ind w:left="72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00A6E"/>
    <w:multiLevelType w:val="hybridMultilevel"/>
    <w:tmpl w:val="5A2CE5CE"/>
    <w:lvl w:ilvl="0" w:tplc="A1469E5A">
      <w:numFmt w:val="bullet"/>
      <w:lvlText w:val="-"/>
      <w:lvlJc w:val="left"/>
      <w:pPr>
        <w:ind w:left="720" w:hanging="360"/>
      </w:pPr>
      <w:rPr>
        <w:rFonts w:ascii="IranNastaliq" w:eastAsia="Calibri" w:hAnsi="IranNastaliq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F322A"/>
    <w:multiLevelType w:val="hybridMultilevel"/>
    <w:tmpl w:val="72CECA90"/>
    <w:lvl w:ilvl="0" w:tplc="927E93D8">
      <w:start w:val="1"/>
      <w:numFmt w:val="decimal"/>
      <w:lvlText w:val="6-%1"/>
      <w:lvlJc w:val="center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8188D"/>
    <w:multiLevelType w:val="hybridMultilevel"/>
    <w:tmpl w:val="E098AEB6"/>
    <w:lvl w:ilvl="0" w:tplc="1870F85E">
      <w:start w:val="1"/>
      <w:numFmt w:val="decimal"/>
      <w:lvlText w:val="2-%1"/>
      <w:lvlJc w:val="center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3F1"/>
    <w:rsid w:val="00025B40"/>
    <w:rsid w:val="00063097"/>
    <w:rsid w:val="00064960"/>
    <w:rsid w:val="000730A6"/>
    <w:rsid w:val="00085562"/>
    <w:rsid w:val="000F31C5"/>
    <w:rsid w:val="000F3435"/>
    <w:rsid w:val="00104C40"/>
    <w:rsid w:val="00195382"/>
    <w:rsid w:val="001B0B2F"/>
    <w:rsid w:val="001B25B5"/>
    <w:rsid w:val="001B50C6"/>
    <w:rsid w:val="002106EA"/>
    <w:rsid w:val="0027509F"/>
    <w:rsid w:val="002C1F24"/>
    <w:rsid w:val="002C4434"/>
    <w:rsid w:val="002D6354"/>
    <w:rsid w:val="002D6D78"/>
    <w:rsid w:val="002E0734"/>
    <w:rsid w:val="002E1E89"/>
    <w:rsid w:val="003008A6"/>
    <w:rsid w:val="00325D85"/>
    <w:rsid w:val="00391175"/>
    <w:rsid w:val="003A12A4"/>
    <w:rsid w:val="004035BD"/>
    <w:rsid w:val="00404EF8"/>
    <w:rsid w:val="00420AEC"/>
    <w:rsid w:val="00421B8C"/>
    <w:rsid w:val="00441BA4"/>
    <w:rsid w:val="0045229C"/>
    <w:rsid w:val="004A3A04"/>
    <w:rsid w:val="004B40B4"/>
    <w:rsid w:val="004C2BB6"/>
    <w:rsid w:val="004C6DA6"/>
    <w:rsid w:val="00500A39"/>
    <w:rsid w:val="00532B24"/>
    <w:rsid w:val="00590C9B"/>
    <w:rsid w:val="00596EF5"/>
    <w:rsid w:val="005A6154"/>
    <w:rsid w:val="005A6A1D"/>
    <w:rsid w:val="005B4B68"/>
    <w:rsid w:val="005B5A56"/>
    <w:rsid w:val="005C253D"/>
    <w:rsid w:val="005C5615"/>
    <w:rsid w:val="005E3A4F"/>
    <w:rsid w:val="005E6580"/>
    <w:rsid w:val="00630944"/>
    <w:rsid w:val="0063246E"/>
    <w:rsid w:val="006432E6"/>
    <w:rsid w:val="006953F1"/>
    <w:rsid w:val="006E28EE"/>
    <w:rsid w:val="006F6938"/>
    <w:rsid w:val="006F79BC"/>
    <w:rsid w:val="0070117C"/>
    <w:rsid w:val="00706CF0"/>
    <w:rsid w:val="00722309"/>
    <w:rsid w:val="0072480A"/>
    <w:rsid w:val="00750A7F"/>
    <w:rsid w:val="00772A1D"/>
    <w:rsid w:val="007836A5"/>
    <w:rsid w:val="007A053E"/>
    <w:rsid w:val="007B7782"/>
    <w:rsid w:val="00800129"/>
    <w:rsid w:val="00881CB5"/>
    <w:rsid w:val="008842AD"/>
    <w:rsid w:val="0089186C"/>
    <w:rsid w:val="008A0E02"/>
    <w:rsid w:val="008A7390"/>
    <w:rsid w:val="008E1002"/>
    <w:rsid w:val="008F6130"/>
    <w:rsid w:val="00907905"/>
    <w:rsid w:val="00914ECA"/>
    <w:rsid w:val="00930340"/>
    <w:rsid w:val="009562C9"/>
    <w:rsid w:val="009713D2"/>
    <w:rsid w:val="00987B80"/>
    <w:rsid w:val="00997CEA"/>
    <w:rsid w:val="009A2374"/>
    <w:rsid w:val="00A049F9"/>
    <w:rsid w:val="00A12776"/>
    <w:rsid w:val="00A2469E"/>
    <w:rsid w:val="00A34C89"/>
    <w:rsid w:val="00A55557"/>
    <w:rsid w:val="00A818F3"/>
    <w:rsid w:val="00AA174B"/>
    <w:rsid w:val="00AA56E3"/>
    <w:rsid w:val="00AB44C5"/>
    <w:rsid w:val="00AD2BAB"/>
    <w:rsid w:val="00AF7B1E"/>
    <w:rsid w:val="00B1277B"/>
    <w:rsid w:val="00B1747C"/>
    <w:rsid w:val="00B85FC2"/>
    <w:rsid w:val="00B92BFD"/>
    <w:rsid w:val="00BC7F11"/>
    <w:rsid w:val="00C15FEC"/>
    <w:rsid w:val="00C44A30"/>
    <w:rsid w:val="00C44BFE"/>
    <w:rsid w:val="00C603A5"/>
    <w:rsid w:val="00C71BCD"/>
    <w:rsid w:val="00C92FAB"/>
    <w:rsid w:val="00CB3453"/>
    <w:rsid w:val="00CD0345"/>
    <w:rsid w:val="00CF305E"/>
    <w:rsid w:val="00D27470"/>
    <w:rsid w:val="00D31032"/>
    <w:rsid w:val="00D33BE1"/>
    <w:rsid w:val="00D812F3"/>
    <w:rsid w:val="00D947B6"/>
    <w:rsid w:val="00E20B14"/>
    <w:rsid w:val="00E32613"/>
    <w:rsid w:val="00E43B02"/>
    <w:rsid w:val="00E63428"/>
    <w:rsid w:val="00E97C8D"/>
    <w:rsid w:val="00EB21D2"/>
    <w:rsid w:val="00EB5E57"/>
    <w:rsid w:val="00EB739E"/>
    <w:rsid w:val="00F34738"/>
    <w:rsid w:val="00F47FC6"/>
    <w:rsid w:val="00F542C2"/>
    <w:rsid w:val="00F66822"/>
    <w:rsid w:val="00F67144"/>
    <w:rsid w:val="00FA6745"/>
    <w:rsid w:val="00FE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F4508"/>
  <w15:chartTrackingRefBased/>
  <w15:docId w15:val="{AE73411F-D5B0-416F-BA75-3FC14B92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A4F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qFormat/>
    <w:rsid w:val="006953F1"/>
    <w:pPr>
      <w:keepNext/>
      <w:bidi/>
      <w:spacing w:after="0" w:line="240" w:lineRule="auto"/>
      <w:jc w:val="lowKashida"/>
      <w:outlineLvl w:val="0"/>
    </w:pPr>
    <w:rPr>
      <w:rFonts w:ascii="Tahoma" w:eastAsia="Times New Roman" w:hAnsi="Tahoma" w:cs="Lotus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6953F1"/>
    <w:pPr>
      <w:keepNext/>
      <w:bidi/>
      <w:spacing w:after="0" w:line="320" w:lineRule="exact"/>
      <w:jc w:val="center"/>
      <w:outlineLvl w:val="4"/>
    </w:pPr>
    <w:rPr>
      <w:rFonts w:ascii="Tahoma" w:eastAsia="Times New Roman" w:hAnsi="Tahoma" w:cs="Lotu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E3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A4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E3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A4F"/>
    <w:rPr>
      <w:rFonts w:ascii="Calibri" w:eastAsia="Calibri" w:hAnsi="Calibri" w:cs="Arial"/>
    </w:rPr>
  </w:style>
  <w:style w:type="character" w:styleId="Hyperlink">
    <w:name w:val="Hyperlink"/>
    <w:rsid w:val="005E3A4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776"/>
    <w:rPr>
      <w:rFonts w:ascii="Segoe UI" w:eastAsia="Calibr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953F1"/>
    <w:rPr>
      <w:rFonts w:ascii="Tahoma" w:eastAsia="Times New Roman" w:hAnsi="Tahoma" w:cs="Lotus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6953F1"/>
    <w:rPr>
      <w:rFonts w:ascii="Tahoma" w:eastAsia="Times New Roman" w:hAnsi="Tahoma" w:cs="Lotus"/>
      <w:b/>
      <w:bCs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6E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6EF5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6EF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96E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6E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6EF5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E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6EF5"/>
    <w:rPr>
      <w:rFonts w:ascii="Calibri" w:eastAsia="Calibri" w:hAnsi="Calibri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66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rjand.ac.i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inaei2\Desktop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F9762-F022-48FB-973C-7852D069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masinaei2</dc:creator>
  <cp:keywords/>
  <dc:description/>
  <cp:lastModifiedBy>Maria Masinaei</cp:lastModifiedBy>
  <cp:revision>3</cp:revision>
  <cp:lastPrinted>2022-09-04T09:12:00Z</cp:lastPrinted>
  <dcterms:created xsi:type="dcterms:W3CDTF">2022-10-19T09:10:00Z</dcterms:created>
  <dcterms:modified xsi:type="dcterms:W3CDTF">2022-10-19T09:12:00Z</dcterms:modified>
</cp:coreProperties>
</file>